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D5" w:rsidRPr="00244751" w:rsidRDefault="00D60ED5" w:rsidP="00D60ED5">
      <w:pPr>
        <w:pStyle w:val="1"/>
        <w:keepNext w:val="0"/>
        <w:keepLines w:val="0"/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244751">
        <w:rPr>
          <w:rFonts w:ascii="Times New Roman" w:hAnsi="Times New Roman" w:cs="Times New Roman"/>
          <w:sz w:val="24"/>
          <w:szCs w:val="24"/>
        </w:rPr>
        <w:t>附件</w:t>
      </w:r>
      <w:r w:rsidRPr="00244751">
        <w:rPr>
          <w:rFonts w:ascii="Times New Roman" w:hAnsi="Times New Roman" w:cs="Times New Roman"/>
          <w:sz w:val="24"/>
          <w:szCs w:val="24"/>
        </w:rPr>
        <w:t>1</w:t>
      </w:r>
      <w:r w:rsidRPr="00244751">
        <w:rPr>
          <w:rFonts w:ascii="Times New Roman" w:hAnsi="Times New Roman" w:cs="Times New Roman"/>
          <w:sz w:val="24"/>
          <w:szCs w:val="24"/>
        </w:rPr>
        <w:t>：授权委托书</w:t>
      </w:r>
    </w:p>
    <w:p w:rsidR="00D60ED5" w:rsidRPr="00244751" w:rsidRDefault="00D60ED5" w:rsidP="00D60ED5">
      <w:pPr>
        <w:widowControl/>
        <w:spacing w:before="100" w:beforeAutospacing="1" w:after="100" w:afterAutospacing="1" w:line="440" w:lineRule="exact"/>
        <w:ind w:firstLine="2880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244751">
        <w:rPr>
          <w:rFonts w:ascii="Times New Roman" w:hAnsi="Times New Roman" w:cs="Times New Roman"/>
          <w:b/>
          <w:kern w:val="0"/>
          <w:sz w:val="32"/>
          <w:szCs w:val="32"/>
        </w:rPr>
        <w:t>授权委托书</w:t>
      </w:r>
    </w:p>
    <w:p w:rsidR="00D60ED5" w:rsidRPr="00244751" w:rsidRDefault="00D60ED5" w:rsidP="00D60ED5">
      <w:pPr>
        <w:spacing w:line="440" w:lineRule="exact"/>
        <w:rPr>
          <w:rFonts w:ascii="Times New Roman" w:eastAsiaTheme="majorEastAsia" w:hAnsi="Times New Roman" w:cs="Times New Roman"/>
          <w:b/>
          <w:color w:val="FF0000"/>
          <w:sz w:val="36"/>
          <w:szCs w:val="36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公司法定中文名称"/>
          <w:tag w:val="_GBC_5b4864944c03468d9f57164c7874a982"/>
          <w:id w:val="994154"/>
          <w:placeholder>
            <w:docPart w:val="4F6ABA86AE934C7F8A04D197AC86A1E1"/>
          </w:placeholder>
          <w:dataBinding w:prefixMappings="xmlns:clcta-gie='clcta-gie'" w:xpath="/*/clcta-gie:GongSiFaDingZhongWenMingCheng" w:storeItemID="{688C5A64-A98D-41DA-8685-B71C516D1A56}"/>
          <w:text/>
        </w:sdtPr>
        <w:sdtContent>
          <w:r w:rsidRPr="00244751">
            <w:rPr>
              <w:rFonts w:ascii="Times New Roman" w:hAnsi="Times New Roman" w:cs="Times New Roman"/>
              <w:sz w:val="24"/>
              <w:szCs w:val="24"/>
            </w:rPr>
            <w:t>北京歌华有线电视网络股份有限公司</w:t>
          </w:r>
        </w:sdtContent>
      </w:sdt>
      <w:r w:rsidRPr="00244751">
        <w:rPr>
          <w:rFonts w:ascii="Times New Roman" w:eastAsiaTheme="majorEastAsia" w:hAnsi="Times New Roman" w:cs="Times New Roman"/>
          <w:bCs/>
          <w:sz w:val="24"/>
          <w:szCs w:val="24"/>
        </w:rPr>
        <w:t>：</w:t>
      </w:r>
    </w:p>
    <w:sdt>
      <w:sdtPr>
        <w:rPr>
          <w:rFonts w:ascii="Times New Roman" w:hAnsi="Times New Roman" w:cs="Times New Roman"/>
          <w:kern w:val="0"/>
          <w:sz w:val="24"/>
          <w:szCs w:val="24"/>
        </w:rPr>
        <w:alias w:val="选项模块:年度股东大会"/>
        <w:tag w:val="_GBC_6a9dcf811dd64cbfba320e22f9018469"/>
        <w:id w:val="7263650"/>
        <w:placeholder>
          <w:docPart w:val="4F6ABA86AE934C7F8A04D197AC86A1E1"/>
        </w:placeholder>
      </w:sdtPr>
      <w:sdtContent>
        <w:p w:rsidR="00D60ED5" w:rsidRPr="00244751" w:rsidRDefault="00D60ED5" w:rsidP="00D60ED5">
          <w:pPr>
            <w:widowControl/>
            <w:spacing w:before="100" w:beforeAutospacing="1" w:after="100" w:afterAutospacing="1" w:line="440" w:lineRule="exact"/>
            <w:ind w:firstLine="720"/>
            <w:jc w:val="left"/>
            <w:rPr>
              <w:rFonts w:ascii="Times New Roman" w:hAnsi="Times New Roman" w:cs="Times New Roman"/>
              <w:kern w:val="0"/>
              <w:sz w:val="24"/>
              <w:szCs w:val="24"/>
            </w:rPr>
          </w:pPr>
          <w:r w:rsidRPr="00244751">
            <w:rPr>
              <w:rFonts w:ascii="Times New Roman" w:hAnsi="Times New Roman" w:cs="Times New Roman"/>
              <w:kern w:val="0"/>
              <w:sz w:val="24"/>
              <w:szCs w:val="24"/>
            </w:rPr>
            <w:t>兹委托先生（女士）代表本单位（或本人）出席</w:t>
          </w:r>
          <w:sdt>
            <w:sdtPr>
              <w:rPr>
                <w:rFonts w:ascii="Times New Roman" w:hAnsi="Times New Roman" w:cs="Times New Roman"/>
                <w:kern w:val="0"/>
                <w:sz w:val="24"/>
                <w:szCs w:val="24"/>
              </w:rPr>
              <w:alias w:val="股东大会召开时间"/>
              <w:tag w:val="_GBC_44ff4c4799754a649168924979d615ac"/>
              <w:id w:val="7263630"/>
              <w:placeholder>
                <w:docPart w:val="4F6ABA86AE934C7F8A04D197AC86A1E1"/>
              </w:placeholder>
              <w:showingPlcHdr/>
            </w:sdtPr>
            <w:sdtContent>
              <w:sdt>
                <w:sdtPr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  <w:alias w:val="股东大会召开时间"/>
                  <w:tag w:val="_GBC_7929103f077d4fc0947eeea52e0ab245"/>
                  <w:id w:val="7263634"/>
                  <w:placeholder>
                    <w:docPart w:val="4F6ABA86AE934C7F8A04D197AC86A1E1"/>
                  </w:placeholder>
                  <w:dataBinding w:prefixMappings="xmlns:clcta-be='clcta-be'" w:xpath="/*/clcta-be:GuDongDaHuiZhaoKaiShiJian[not(@periodRef)]" w:storeItemID="{688C5A64-A98D-41DA-8685-B71C516D1A56}"/>
                  <w:date w:fullDate="2020-05-20T00:00:00Z">
                    <w:dateFormat w:val="yyyy'年'M'月'd'日'"/>
                    <w:lid w:val="zh-CN"/>
                    <w:storeMappedDataAs w:val="dateTime"/>
                    <w:calendar w:val="gregorian"/>
                  </w:date>
                </w:sdtPr>
                <w:sdtContent>
                  <w:r w:rsidRPr="00244751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2020</w:t>
                  </w:r>
                  <w:r w:rsidRPr="00244751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年</w:t>
                  </w:r>
                  <w:r w:rsidRPr="00244751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5</w:t>
                  </w:r>
                  <w:r w:rsidRPr="00244751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月</w:t>
                  </w:r>
                  <w:r w:rsidRPr="00244751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20</w:t>
                  </w:r>
                  <w:r w:rsidRPr="00244751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日</w:t>
                  </w:r>
                </w:sdtContent>
              </w:sdt>
            </w:sdtContent>
          </w:sdt>
          <w:r w:rsidRPr="00244751">
            <w:rPr>
              <w:rFonts w:ascii="Times New Roman" w:hAnsi="Times New Roman" w:cs="Times New Roman"/>
              <w:kern w:val="0"/>
              <w:sz w:val="24"/>
              <w:szCs w:val="24"/>
            </w:rPr>
            <w:t>召开的贵公司</w:t>
          </w:r>
          <w:sdt>
            <w:sdtPr>
              <w:rPr>
                <w:rFonts w:ascii="Times New Roman" w:hAnsi="Times New Roman" w:cs="Times New Roman"/>
                <w:kern w:val="0"/>
                <w:sz w:val="24"/>
                <w:szCs w:val="24"/>
              </w:rPr>
              <w:alias w:val="股东大会召开年度"/>
              <w:tag w:val="_GBC_8faab12772f0419e80e94c027a8aee20"/>
              <w:id w:val="7263611"/>
              <w:placeholder>
                <w:docPart w:val="4F6ABA86AE934C7F8A04D197AC86A1E1"/>
              </w:placeholder>
              <w:dataBinding w:prefixMappings="xmlns:clcta-be='clcta-be'" w:xpath="/*/clcta-be:GuDongDaHuiZhaoKaiNianDu[not(@periodRef)]" w:storeItemID="{688C5A64-A98D-41DA-8685-B71C516D1A56}"/>
              <w:text/>
            </w:sdtPr>
            <w:sdtContent>
              <w:r w:rsidRPr="00244751">
                <w:rPr>
                  <w:rFonts w:ascii="Times New Roman" w:hAnsi="Times New Roman" w:cs="Times New Roman"/>
                  <w:kern w:val="0"/>
                  <w:sz w:val="24"/>
                  <w:szCs w:val="24"/>
                </w:rPr>
                <w:t>2019</w:t>
              </w:r>
            </w:sdtContent>
          </w:sdt>
          <w:r w:rsidRPr="00244751">
            <w:rPr>
              <w:rFonts w:ascii="Times New Roman" w:hAnsi="Times New Roman" w:cs="Times New Roman"/>
              <w:kern w:val="0"/>
              <w:sz w:val="24"/>
              <w:szCs w:val="24"/>
            </w:rPr>
            <w:t>年年度股东大会，并代为行使表决权。</w:t>
          </w:r>
        </w:p>
      </w:sdtContent>
    </w:sdt>
    <w:p w:rsidR="00D60ED5" w:rsidRPr="00244751" w:rsidRDefault="00D60ED5" w:rsidP="00D60ED5">
      <w:pPr>
        <w:widowControl/>
        <w:spacing w:before="100" w:beforeAutospacing="1" w:after="100" w:afterAutospacing="1" w:line="4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44751">
        <w:rPr>
          <w:rFonts w:ascii="Times New Roman" w:hAnsi="Times New Roman" w:cs="Times New Roman"/>
          <w:kern w:val="0"/>
          <w:sz w:val="24"/>
          <w:szCs w:val="24"/>
        </w:rPr>
        <w:t xml:space="preserve">委托人持普通股数：　　　　　　　　</w:t>
      </w:r>
    </w:p>
    <w:p w:rsidR="00D60ED5" w:rsidRPr="00244751" w:rsidRDefault="00D60ED5" w:rsidP="00D60ED5">
      <w:pPr>
        <w:widowControl/>
        <w:spacing w:before="100" w:beforeAutospacing="1" w:after="100" w:afterAutospacing="1" w:line="44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244751">
        <w:rPr>
          <w:rFonts w:ascii="Times New Roman" w:hAnsi="Times New Roman" w:cs="Times New Roman"/>
          <w:kern w:val="0"/>
          <w:sz w:val="24"/>
          <w:szCs w:val="24"/>
        </w:rPr>
        <w:t>委托人股东帐户号：</w:t>
      </w:r>
    </w:p>
    <w:sdt>
      <w:sdtPr>
        <w:rPr>
          <w:rFonts w:ascii="Times New Roman" w:hAnsi="Times New Roman" w:cs="Times New Roman"/>
        </w:rPr>
        <w:alias w:val="模块:议案"/>
        <w:tag w:val="_SEC_cea0a69544f4425fb18538307d02a14c"/>
        <w:id w:val="433868172"/>
        <w:placeholder>
          <w:docPart w:val="4F6ABA86AE934C7F8A04D197AC86A1E1"/>
        </w:placeholder>
      </w:sdtPr>
      <w:sdtContent>
        <w:tbl>
          <w:tblPr>
            <w:tblW w:w="0" w:type="auto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/>
          </w:tblPr>
          <w:tblGrid>
            <w:gridCol w:w="534"/>
            <w:gridCol w:w="4677"/>
            <w:gridCol w:w="993"/>
            <w:gridCol w:w="924"/>
            <w:gridCol w:w="900"/>
          </w:tblGrid>
          <w:tr w:rsidR="00D60ED5" w:rsidRPr="00244751" w:rsidTr="009E389F">
            <w:sdt>
              <w:sdtPr>
                <w:rPr>
                  <w:rFonts w:ascii="Times New Roman" w:hAnsi="Times New Roman" w:cs="Times New Roman"/>
                </w:rPr>
                <w:tag w:val="_PLD_880da3522f8c4d1aa22fdbdffd872374"/>
                <w:id w:val="31542381"/>
              </w:sdtPr>
              <w:sdtEndPr>
                <w:rPr>
                  <w:kern w:val="0"/>
                  <w:sz w:val="24"/>
                </w:rPr>
              </w:sdtEndPr>
              <w:sdtContent>
                <w:tc>
                  <w:tcPr>
                    <w:tcW w:w="534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center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序号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kern w:val="0"/>
                  <w:sz w:val="24"/>
                </w:rPr>
                <w:tag w:val="_PLD_b8cbd42dcecb4646be0db503a6f996d5"/>
                <w:id w:val="956064429"/>
              </w:sdtPr>
              <w:sdtContent>
                <w:tc>
                  <w:tcPr>
                    <w:tcW w:w="4677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center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非累积投票议案名称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kern w:val="0"/>
                  <w:sz w:val="24"/>
                </w:rPr>
                <w:tag w:val="_PLD_e1a08639b5ec4faa904f55a7a16ec0e7"/>
                <w:id w:val="-468431975"/>
              </w:sdtPr>
              <w:sdtContent>
                <w:tc>
                  <w:tcPr>
                    <w:tcW w:w="99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center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同意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kern w:val="0"/>
                  <w:sz w:val="24"/>
                </w:rPr>
                <w:tag w:val="_PLD_d24829b34a4640958e6cffa74e36160f"/>
                <w:id w:val="2026211253"/>
              </w:sdtPr>
              <w:sdtContent>
                <w:tc>
                  <w:tcPr>
                    <w:tcW w:w="924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center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反对</w:t>
                    </w:r>
                  </w:p>
                </w:tc>
              </w:sdtContent>
            </w:sdt>
            <w:sdt>
              <w:sdtPr>
                <w:rPr>
                  <w:rFonts w:ascii="Times New Roman" w:hAnsi="Times New Roman" w:cs="Times New Roman"/>
                  <w:kern w:val="0"/>
                  <w:sz w:val="24"/>
                </w:rPr>
                <w:tag w:val="_PLD_a0f3f8b9ed38492bba1390afc801c905"/>
                <w:id w:val="-1957637378"/>
              </w:sdtPr>
              <w:sdtContent>
                <w:tc>
                  <w:tcPr>
                    <w:tcW w:w="900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center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弃权</w:t>
                    </w:r>
                  </w:p>
                </w:tc>
              </w:sdtContent>
            </w:sdt>
          </w:tr>
          <w:sdt>
            <w:sdtPr>
              <w:rPr>
                <w:rFonts w:ascii="Times New Roman" w:hAnsi="Times New Roman" w:cs="Times New Roman"/>
                <w:kern w:val="0"/>
                <w:sz w:val="24"/>
              </w:rPr>
              <w:alias w:val="审议听取的议案和报告"/>
              <w:tag w:val="_TUP_c968bebbb9a94418902ea36ab9fc6864"/>
              <w:id w:val="1001473712"/>
            </w:sdtPr>
            <w:sdtContent>
              <w:tr w:rsidR="00D60ED5" w:rsidRPr="00244751" w:rsidTr="009E389F"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的序号"/>
                    <w:tag w:val="_GBC_b89fd0950e824e62b61a7792ec56bda8"/>
                    <w:id w:val="-968201142"/>
                  </w:sdtPr>
                  <w:sdtContent>
                    <w:tc>
                      <w:tcPr>
                        <w:tcW w:w="5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center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1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名称"/>
                    <w:tag w:val="_GBC_a729fa581eac4186b80537c61826f392"/>
                    <w:id w:val="-1469038040"/>
                    <w:text/>
                  </w:sdtPr>
                  <w:sdtContent>
                    <w:tc>
                      <w:tcPr>
                        <w:tcW w:w="467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left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《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2019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年度财务分析报告》</w:t>
                        </w:r>
                      </w:p>
                    </w:tc>
                  </w:sdtContent>
                </w:sdt>
                <w:tc>
                  <w:tcPr>
                    <w:tcW w:w="99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24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00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kern w:val="0"/>
                <w:sz w:val="24"/>
              </w:rPr>
              <w:alias w:val="审议听取的议案和报告"/>
              <w:tag w:val="_TUP_c968bebbb9a94418902ea36ab9fc6864"/>
              <w:id w:val="2033848056"/>
            </w:sdtPr>
            <w:sdtContent>
              <w:tr w:rsidR="00D60ED5" w:rsidRPr="00244751" w:rsidTr="009E389F"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的序号"/>
                    <w:tag w:val="_GBC_b89fd0950e824e62b61a7792ec56bda8"/>
                    <w:id w:val="708612091"/>
                  </w:sdtPr>
                  <w:sdtContent>
                    <w:tc>
                      <w:tcPr>
                        <w:tcW w:w="5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center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2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名称"/>
                    <w:tag w:val="_GBC_a729fa581eac4186b80537c61826f392"/>
                    <w:id w:val="-472755583"/>
                    <w:text/>
                  </w:sdtPr>
                  <w:sdtContent>
                    <w:tc>
                      <w:tcPr>
                        <w:tcW w:w="467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left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《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2019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年度董事会报告》</w:t>
                        </w:r>
                      </w:p>
                    </w:tc>
                  </w:sdtContent>
                </w:sdt>
                <w:tc>
                  <w:tcPr>
                    <w:tcW w:w="99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24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00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kern w:val="0"/>
                <w:sz w:val="24"/>
              </w:rPr>
              <w:alias w:val="审议听取的议案和报告"/>
              <w:tag w:val="_TUP_c968bebbb9a94418902ea36ab9fc6864"/>
              <w:id w:val="-502660730"/>
            </w:sdtPr>
            <w:sdtContent>
              <w:tr w:rsidR="00D60ED5" w:rsidRPr="00244751" w:rsidTr="009E389F"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的序号"/>
                    <w:tag w:val="_GBC_b89fd0950e824e62b61a7792ec56bda8"/>
                    <w:id w:val="-1651891841"/>
                  </w:sdtPr>
                  <w:sdtContent>
                    <w:tc>
                      <w:tcPr>
                        <w:tcW w:w="5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center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3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名称"/>
                    <w:tag w:val="_GBC_a729fa581eac4186b80537c61826f392"/>
                    <w:id w:val="1411891899"/>
                    <w:text/>
                  </w:sdtPr>
                  <w:sdtContent>
                    <w:tc>
                      <w:tcPr>
                        <w:tcW w:w="467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left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《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2019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年度监事会报告》</w:t>
                        </w:r>
                      </w:p>
                    </w:tc>
                  </w:sdtContent>
                </w:sdt>
                <w:tc>
                  <w:tcPr>
                    <w:tcW w:w="99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24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00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kern w:val="0"/>
                <w:sz w:val="24"/>
              </w:rPr>
              <w:alias w:val="审议听取的议案和报告"/>
              <w:tag w:val="_TUP_c968bebbb9a94418902ea36ab9fc6864"/>
              <w:id w:val="-674112278"/>
            </w:sdtPr>
            <w:sdtContent>
              <w:tr w:rsidR="00D60ED5" w:rsidRPr="00244751" w:rsidTr="009E389F"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的序号"/>
                    <w:tag w:val="_GBC_b89fd0950e824e62b61a7792ec56bda8"/>
                    <w:id w:val="-1062790083"/>
                  </w:sdtPr>
                  <w:sdtContent>
                    <w:tc>
                      <w:tcPr>
                        <w:tcW w:w="5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center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4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名称"/>
                    <w:tag w:val="_GBC_a729fa581eac4186b80537c61826f392"/>
                    <w:id w:val="-1464726220"/>
                    <w:text/>
                  </w:sdtPr>
                  <w:sdtContent>
                    <w:tc>
                      <w:tcPr>
                        <w:tcW w:w="467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left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《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2019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年年度报告正文及摘要》</w:t>
                        </w:r>
                      </w:p>
                    </w:tc>
                  </w:sdtContent>
                </w:sdt>
                <w:tc>
                  <w:tcPr>
                    <w:tcW w:w="99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24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00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kern w:val="0"/>
                <w:sz w:val="24"/>
              </w:rPr>
              <w:alias w:val="审议听取的议案和报告"/>
              <w:tag w:val="_TUP_c968bebbb9a94418902ea36ab9fc6864"/>
              <w:id w:val="1751782040"/>
            </w:sdtPr>
            <w:sdtContent>
              <w:tr w:rsidR="00D60ED5" w:rsidRPr="00244751" w:rsidTr="009E389F"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的序号"/>
                    <w:tag w:val="_GBC_b89fd0950e824e62b61a7792ec56bda8"/>
                    <w:id w:val="1434787453"/>
                  </w:sdtPr>
                  <w:sdtContent>
                    <w:tc>
                      <w:tcPr>
                        <w:tcW w:w="5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center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5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名称"/>
                    <w:tag w:val="_GBC_a729fa581eac4186b80537c61826f392"/>
                    <w:id w:val="-482621424"/>
                    <w:text/>
                  </w:sdtPr>
                  <w:sdtContent>
                    <w:tc>
                      <w:tcPr>
                        <w:tcW w:w="467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left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《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2019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年度利润分配预案》</w:t>
                        </w:r>
                      </w:p>
                    </w:tc>
                  </w:sdtContent>
                </w:sdt>
                <w:tc>
                  <w:tcPr>
                    <w:tcW w:w="99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24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00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</w:tr>
            </w:sdtContent>
          </w:sdt>
          <w:sdt>
            <w:sdtPr>
              <w:rPr>
                <w:rFonts w:ascii="Times New Roman" w:hAnsi="Times New Roman" w:cs="Times New Roman"/>
                <w:kern w:val="0"/>
                <w:sz w:val="24"/>
              </w:rPr>
              <w:alias w:val="审议听取的议案和报告"/>
              <w:tag w:val="_TUP_c968bebbb9a94418902ea36ab9fc6864"/>
              <w:id w:val="2066909594"/>
            </w:sdtPr>
            <w:sdtContent>
              <w:tr w:rsidR="00D60ED5" w:rsidRPr="00244751" w:rsidTr="009E389F"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的序号"/>
                    <w:tag w:val="_GBC_b89fd0950e824e62b61a7792ec56bda8"/>
                    <w:id w:val="-1846625755"/>
                  </w:sdtPr>
                  <w:sdtContent>
                    <w:tc>
                      <w:tcPr>
                        <w:tcW w:w="5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center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6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 w:cs="Times New Roman"/>
                      <w:kern w:val="0"/>
                      <w:sz w:val="24"/>
                    </w:rPr>
                    <w:alias w:val="审议听取的议案和报告_议案和报告名称"/>
                    <w:tag w:val="_GBC_a729fa581eac4186b80537c61826f392"/>
                    <w:id w:val="1991517405"/>
                    <w:text/>
                  </w:sdtPr>
                  <w:sdtContent>
                    <w:tc>
                      <w:tcPr>
                        <w:tcW w:w="467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60ED5" w:rsidRPr="00244751" w:rsidRDefault="00D60ED5" w:rsidP="009E389F">
                        <w:pPr>
                          <w:widowControl/>
                          <w:spacing w:before="100" w:beforeAutospacing="1" w:after="100" w:afterAutospacing="1" w:line="440" w:lineRule="exact"/>
                          <w:jc w:val="left"/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</w:pP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《关于续聘致同会计师事务所（特殊普通合伙）为公司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2020</w:t>
                        </w:r>
                        <w:r w:rsidRPr="00244751">
                          <w:rPr>
                            <w:rFonts w:ascii="Times New Roman" w:hAnsi="Times New Roman" w:cs="Times New Roman"/>
                            <w:kern w:val="0"/>
                            <w:sz w:val="24"/>
                          </w:rPr>
                          <w:t>年度审计机构的相关议案》</w:t>
                        </w:r>
                      </w:p>
                    </w:tc>
                  </w:sdtContent>
                </w:sdt>
                <w:tc>
                  <w:tcPr>
                    <w:tcW w:w="99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24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  <w:tc>
                  <w:tcPr>
                    <w:tcW w:w="900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D60ED5" w:rsidRPr="00244751" w:rsidRDefault="00D60ED5" w:rsidP="009E389F">
                    <w:pPr>
                      <w:widowControl/>
                      <w:spacing w:before="100" w:beforeAutospacing="1" w:after="100" w:afterAutospacing="1" w:line="440" w:lineRule="exact"/>
                      <w:jc w:val="left"/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</w:pPr>
                    <w:r w:rsidRPr="00244751">
                      <w:rPr>
                        <w:rFonts w:ascii="Times New Roman" w:hAnsi="Times New Roman" w:cs="Times New Roman"/>
                        <w:kern w:val="0"/>
                        <w:sz w:val="24"/>
                      </w:rPr>
                      <w:t> </w:t>
                    </w:r>
                  </w:p>
                </w:tc>
              </w:tr>
            </w:sdtContent>
          </w:sdt>
        </w:tbl>
        <w:p w:rsidR="00D60ED5" w:rsidRPr="00244751" w:rsidRDefault="00D60ED5" w:rsidP="00D60ED5">
          <w:pPr>
            <w:spacing w:line="440" w:lineRule="exact"/>
            <w:rPr>
              <w:rFonts w:ascii="Times New Roman" w:hAnsi="Times New Roman" w:cs="Times New Roman"/>
            </w:rPr>
          </w:pPr>
        </w:p>
      </w:sdtContent>
    </w:sdt>
    <w:p w:rsidR="00D60ED5" w:rsidRPr="00244751" w:rsidRDefault="00D60ED5" w:rsidP="00D60ED5">
      <w:pPr>
        <w:widowControl/>
        <w:spacing w:before="100" w:beforeAutospacing="1" w:after="100" w:afterAutospacing="1" w:line="44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44751">
        <w:rPr>
          <w:rFonts w:ascii="Times New Roman" w:hAnsi="Times New Roman" w:cs="Times New Roman"/>
          <w:kern w:val="0"/>
          <w:sz w:val="24"/>
        </w:rPr>
        <w:t>委托人签名（盖章）：　　　　　　　　受托人签名：</w:t>
      </w:r>
    </w:p>
    <w:p w:rsidR="00D60ED5" w:rsidRPr="00244751" w:rsidRDefault="00D60ED5" w:rsidP="00D60ED5">
      <w:pPr>
        <w:widowControl/>
        <w:spacing w:before="100" w:beforeAutospacing="1" w:after="100" w:afterAutospacing="1" w:line="44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44751">
        <w:rPr>
          <w:rFonts w:ascii="Times New Roman" w:hAnsi="Times New Roman" w:cs="Times New Roman"/>
          <w:kern w:val="0"/>
          <w:sz w:val="24"/>
        </w:rPr>
        <w:t>委托人身份证号：　　　　　　　　　　受托人身份证号：</w:t>
      </w:r>
    </w:p>
    <w:p w:rsidR="00D60ED5" w:rsidRPr="00244751" w:rsidRDefault="00D60ED5" w:rsidP="00D60ED5">
      <w:pPr>
        <w:widowControl/>
        <w:spacing w:before="100" w:beforeAutospacing="1" w:after="100" w:afterAutospacing="1" w:line="440" w:lineRule="exact"/>
        <w:ind w:firstLine="4320"/>
        <w:jc w:val="left"/>
        <w:rPr>
          <w:rFonts w:ascii="Times New Roman" w:hAnsi="Times New Roman" w:cs="Times New Roman"/>
          <w:kern w:val="0"/>
          <w:sz w:val="24"/>
        </w:rPr>
      </w:pPr>
      <w:r w:rsidRPr="00244751">
        <w:rPr>
          <w:rFonts w:ascii="Times New Roman" w:hAnsi="Times New Roman" w:cs="Times New Roman"/>
          <w:kern w:val="0"/>
          <w:sz w:val="24"/>
        </w:rPr>
        <w:t>委托日期：　　年月日</w:t>
      </w:r>
    </w:p>
    <w:p w:rsidR="00D60ED5" w:rsidRPr="00244751" w:rsidRDefault="00D60ED5" w:rsidP="00D60ED5">
      <w:pPr>
        <w:widowControl/>
        <w:spacing w:before="100" w:beforeAutospacing="1" w:after="100" w:afterAutospacing="1" w:line="44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44751">
        <w:rPr>
          <w:rFonts w:ascii="Times New Roman" w:hAnsi="Times New Roman" w:cs="Times New Roman"/>
          <w:kern w:val="0"/>
          <w:sz w:val="24"/>
        </w:rPr>
        <w:t>备注：</w:t>
      </w:r>
    </w:p>
    <w:p w:rsidR="00D60ED5" w:rsidRPr="00244751" w:rsidRDefault="00D60ED5" w:rsidP="00D60ED5">
      <w:pPr>
        <w:widowControl/>
        <w:spacing w:before="100" w:beforeAutospacing="1" w:after="100" w:afterAutospacing="1" w:line="440" w:lineRule="exact"/>
        <w:jc w:val="left"/>
        <w:rPr>
          <w:rFonts w:ascii="Times New Roman" w:hAnsi="Times New Roman" w:cs="Times New Roman"/>
          <w:kern w:val="0"/>
          <w:sz w:val="24"/>
        </w:rPr>
      </w:pPr>
      <w:r w:rsidRPr="00244751">
        <w:rPr>
          <w:rFonts w:ascii="Times New Roman" w:hAnsi="Times New Roman" w:cs="Times New Roman"/>
          <w:kern w:val="0"/>
          <w:sz w:val="24"/>
        </w:rPr>
        <w:lastRenderedPageBreak/>
        <w:t>委托人应在委托书中</w:t>
      </w:r>
      <w:r w:rsidRPr="00244751">
        <w:rPr>
          <w:rFonts w:ascii="Times New Roman" w:hAnsi="Times New Roman" w:cs="Times New Roman"/>
          <w:kern w:val="0"/>
          <w:sz w:val="24"/>
        </w:rPr>
        <w:t>“</w:t>
      </w:r>
      <w:r w:rsidRPr="00244751">
        <w:rPr>
          <w:rFonts w:ascii="Times New Roman" w:hAnsi="Times New Roman" w:cs="Times New Roman"/>
          <w:kern w:val="0"/>
          <w:sz w:val="24"/>
        </w:rPr>
        <w:t>同意</w:t>
      </w:r>
      <w:r w:rsidRPr="00244751">
        <w:rPr>
          <w:rFonts w:ascii="Times New Roman" w:hAnsi="Times New Roman" w:cs="Times New Roman"/>
          <w:kern w:val="0"/>
          <w:sz w:val="24"/>
        </w:rPr>
        <w:t>”</w:t>
      </w:r>
      <w:r w:rsidRPr="00244751">
        <w:rPr>
          <w:rFonts w:ascii="Times New Roman" w:hAnsi="Times New Roman" w:cs="Times New Roman"/>
          <w:kern w:val="0"/>
          <w:sz w:val="24"/>
        </w:rPr>
        <w:t>、</w:t>
      </w:r>
      <w:r w:rsidRPr="00244751">
        <w:rPr>
          <w:rFonts w:ascii="Times New Roman" w:hAnsi="Times New Roman" w:cs="Times New Roman"/>
          <w:kern w:val="0"/>
          <w:sz w:val="24"/>
        </w:rPr>
        <w:t>“</w:t>
      </w:r>
      <w:r w:rsidRPr="00244751">
        <w:rPr>
          <w:rFonts w:ascii="Times New Roman" w:hAnsi="Times New Roman" w:cs="Times New Roman"/>
          <w:kern w:val="0"/>
          <w:sz w:val="24"/>
        </w:rPr>
        <w:t>反对</w:t>
      </w:r>
      <w:r w:rsidRPr="00244751">
        <w:rPr>
          <w:rFonts w:ascii="Times New Roman" w:hAnsi="Times New Roman" w:cs="Times New Roman"/>
          <w:kern w:val="0"/>
          <w:sz w:val="24"/>
        </w:rPr>
        <w:t>”</w:t>
      </w:r>
      <w:r w:rsidRPr="00244751">
        <w:rPr>
          <w:rFonts w:ascii="Times New Roman" w:hAnsi="Times New Roman" w:cs="Times New Roman"/>
          <w:kern w:val="0"/>
          <w:sz w:val="24"/>
        </w:rPr>
        <w:t>或</w:t>
      </w:r>
      <w:r w:rsidRPr="00244751">
        <w:rPr>
          <w:rFonts w:ascii="Times New Roman" w:hAnsi="Times New Roman" w:cs="Times New Roman"/>
          <w:kern w:val="0"/>
          <w:sz w:val="24"/>
        </w:rPr>
        <w:t>“</w:t>
      </w:r>
      <w:r w:rsidRPr="00244751">
        <w:rPr>
          <w:rFonts w:ascii="Times New Roman" w:hAnsi="Times New Roman" w:cs="Times New Roman"/>
          <w:kern w:val="0"/>
          <w:sz w:val="24"/>
        </w:rPr>
        <w:t>弃权</w:t>
      </w:r>
      <w:r w:rsidRPr="00244751">
        <w:rPr>
          <w:rFonts w:ascii="Times New Roman" w:hAnsi="Times New Roman" w:cs="Times New Roman"/>
          <w:kern w:val="0"/>
          <w:sz w:val="24"/>
        </w:rPr>
        <w:t>”</w:t>
      </w:r>
      <w:r w:rsidRPr="00244751">
        <w:rPr>
          <w:rFonts w:ascii="Times New Roman" w:hAnsi="Times New Roman" w:cs="Times New Roman"/>
          <w:kern w:val="0"/>
          <w:sz w:val="24"/>
        </w:rPr>
        <w:t>意向中选择一个并打</w:t>
      </w:r>
      <w:r w:rsidRPr="00244751">
        <w:rPr>
          <w:rFonts w:ascii="Times New Roman" w:hAnsi="Times New Roman" w:cs="Times New Roman"/>
          <w:kern w:val="0"/>
          <w:sz w:val="24"/>
        </w:rPr>
        <w:t>“√”</w:t>
      </w:r>
      <w:r w:rsidRPr="00244751">
        <w:rPr>
          <w:rFonts w:ascii="Times New Roman" w:hAnsi="Times New Roman" w:cs="Times New Roman"/>
          <w:kern w:val="0"/>
          <w:sz w:val="24"/>
        </w:rPr>
        <w:t>，对于委托人在本授权委托书中未作具体指示的，受托人有权按自己的意愿进行表决。</w:t>
      </w:r>
    </w:p>
    <w:p w:rsidR="001C12C5" w:rsidRPr="00D60ED5" w:rsidRDefault="001C12C5"/>
    <w:sectPr w:rsidR="001C12C5" w:rsidRPr="00D60ED5" w:rsidSect="00747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2C5" w:rsidRDefault="001C12C5" w:rsidP="00D60ED5">
      <w:r>
        <w:separator/>
      </w:r>
    </w:p>
  </w:endnote>
  <w:endnote w:type="continuationSeparator" w:id="1">
    <w:p w:rsidR="001C12C5" w:rsidRDefault="001C12C5" w:rsidP="00D6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2C5" w:rsidRDefault="001C12C5" w:rsidP="00D60ED5">
      <w:r>
        <w:separator/>
      </w:r>
    </w:p>
  </w:footnote>
  <w:footnote w:type="continuationSeparator" w:id="1">
    <w:p w:rsidR="001C12C5" w:rsidRDefault="001C12C5" w:rsidP="00D6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ED5"/>
    <w:rsid w:val="001C12C5"/>
    <w:rsid w:val="00D6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0E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E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0ED5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D60E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E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6ABA86AE934C7F8A04D197AC86A1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1857D2-2B38-4838-A0D5-DF4079AAF412}"/>
      </w:docPartPr>
      <w:docPartBody>
        <w:p w:rsidR="00000000" w:rsidRDefault="00991351" w:rsidP="00991351">
          <w:pPr>
            <w:pStyle w:val="4F6ABA86AE934C7F8A04D197AC86A1E1"/>
          </w:pPr>
          <w:r w:rsidRPr="00C62205">
            <w:rPr>
              <w:rStyle w:val="a3"/>
              <w:rFonts w:hint="eastAsia"/>
              <w:color w:val="333399"/>
              <w:u w:val="single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351"/>
    <w:rsid w:val="00991351"/>
    <w:rsid w:val="00F9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1351"/>
  </w:style>
  <w:style w:type="paragraph" w:customStyle="1" w:styleId="4F6ABA86AE934C7F8A04D197AC86A1E1">
    <w:name w:val="4F6ABA86AE934C7F8A04D197AC86A1E1"/>
    <w:rsid w:val="00991351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2020-04-30T07:17:00Z</dcterms:created>
  <dcterms:modified xsi:type="dcterms:W3CDTF">2020-04-30T07:18:00Z</dcterms:modified>
</cp:coreProperties>
</file>