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AEF" w:rsidRDefault="0063678D" w:rsidP="00F3144D">
      <w:pPr>
        <w:wordWrap w:val="0"/>
        <w:jc w:val="right"/>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375976782"/>
          <w:lock w:val="sdtLocked"/>
          <w:placeholder>
            <w:docPart w:val="GBC22222222222222222222222222222"/>
          </w:placeholder>
        </w:sdtPr>
        <w:sdtEndPr/>
        <w:sdtContent>
          <w:r>
            <w:rPr>
              <w:rFonts w:hint="eastAsia"/>
              <w:bCs/>
              <w:szCs w:val="21"/>
            </w:rPr>
            <w:t>600037</w:t>
          </w:r>
        </w:sdtContent>
      </w:sdt>
      <w:r>
        <w:rPr>
          <w:rFonts w:hint="eastAsia"/>
          <w:bCs/>
          <w:color w:val="auto"/>
          <w:szCs w:val="21"/>
        </w:rPr>
        <w:t xml:space="preserve">    </w:t>
      </w:r>
      <w:r w:rsidR="00F3144D">
        <w:rPr>
          <w:rFonts w:hint="eastAsia"/>
          <w:bCs/>
          <w:color w:val="auto"/>
          <w:szCs w:val="21"/>
        </w:rPr>
        <w:t xml:space="preserve">                       </w:t>
      </w:r>
      <w:r>
        <w:rPr>
          <w:rFonts w:hint="eastAsia"/>
          <w:bCs/>
          <w:color w:val="auto"/>
          <w:szCs w:val="21"/>
        </w:rPr>
        <w:t xml:space="preserve">                       公司简称：</w:t>
      </w:r>
      <w:sdt>
        <w:sdtPr>
          <w:rPr>
            <w:rFonts w:hint="eastAsia"/>
            <w:bCs/>
            <w:szCs w:val="21"/>
          </w:rPr>
          <w:alias w:val="公司简称"/>
          <w:tag w:val="_GBC_ab659901e3594314a9898cee6b0b41bc"/>
          <w:id w:val="-2058159230"/>
          <w:lock w:val="sdtLocked"/>
          <w:placeholder>
            <w:docPart w:val="GBC22222222222222222222222222222"/>
          </w:placeholder>
        </w:sdtPr>
        <w:sdtEndPr/>
        <w:sdtContent>
          <w:r>
            <w:rPr>
              <w:rFonts w:hint="eastAsia"/>
              <w:bCs/>
              <w:szCs w:val="21"/>
            </w:rPr>
            <w:t>歌华有线</w:t>
          </w:r>
        </w:sdtContent>
      </w:sdt>
    </w:p>
    <w:p w:rsidR="00F12AEF" w:rsidRDefault="00F12AEF">
      <w:pPr>
        <w:jc w:val="center"/>
        <w:rPr>
          <w:rFonts w:ascii="黑体" w:eastAsia="黑体" w:hAnsi="黑体"/>
          <w:b/>
          <w:bCs/>
          <w:color w:val="auto"/>
          <w:sz w:val="44"/>
          <w:szCs w:val="44"/>
        </w:rPr>
      </w:pPr>
    </w:p>
    <w:p w:rsidR="00F12AEF" w:rsidRDefault="00F12AEF">
      <w:pPr>
        <w:jc w:val="center"/>
        <w:rPr>
          <w:rFonts w:ascii="黑体" w:eastAsia="黑体" w:hAnsi="黑体"/>
          <w:b/>
          <w:bCs/>
          <w:color w:val="auto"/>
          <w:sz w:val="44"/>
          <w:szCs w:val="44"/>
        </w:rPr>
      </w:pPr>
    </w:p>
    <w:p w:rsidR="00F12AEF" w:rsidRDefault="00F12AEF">
      <w:pPr>
        <w:jc w:val="center"/>
        <w:rPr>
          <w:rFonts w:ascii="黑体" w:eastAsia="黑体" w:hAnsi="黑体"/>
          <w:b/>
          <w:bCs/>
          <w:color w:val="FF0000"/>
          <w:sz w:val="44"/>
          <w:szCs w:val="44"/>
        </w:rPr>
      </w:pPr>
    </w:p>
    <w:p w:rsidR="00F12AEF" w:rsidRPr="00F3144D" w:rsidRDefault="00F12AEF">
      <w:pPr>
        <w:jc w:val="center"/>
        <w:rPr>
          <w:rFonts w:ascii="黑体" w:eastAsia="黑体" w:hAnsi="黑体"/>
          <w:b/>
          <w:bCs/>
          <w:color w:val="FF0000"/>
          <w:sz w:val="44"/>
          <w:szCs w:val="44"/>
        </w:rPr>
      </w:pPr>
    </w:p>
    <w:p w:rsidR="00F12AEF" w:rsidRDefault="00F12AEF">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EndPr/>
      <w:sdtContent>
        <w:p w:rsidR="00F12AEF" w:rsidRDefault="0063678D">
          <w:pPr>
            <w:jc w:val="center"/>
            <w:rPr>
              <w:rFonts w:ascii="黑体" w:eastAsia="黑体" w:hAnsi="黑体"/>
              <w:b/>
              <w:bCs/>
              <w:color w:val="FF0000"/>
              <w:sz w:val="44"/>
              <w:szCs w:val="44"/>
            </w:rPr>
          </w:pPr>
          <w:r>
            <w:rPr>
              <w:rFonts w:ascii="黑体" w:eastAsia="黑体" w:hAnsi="黑体"/>
              <w:b/>
              <w:bCs/>
              <w:color w:val="FF0000"/>
              <w:sz w:val="44"/>
              <w:szCs w:val="44"/>
            </w:rPr>
            <w:t>北京歌华有线电视网络股份有限公司</w:t>
          </w:r>
        </w:p>
      </w:sdtContent>
    </w:sdt>
    <w:p w:rsidR="00F12AEF" w:rsidRDefault="0063678D">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18</w:t>
      </w:r>
      <w:r>
        <w:rPr>
          <w:rFonts w:ascii="黑体" w:eastAsia="黑体" w:hAnsi="黑体"/>
          <w:b/>
          <w:bCs/>
          <w:color w:val="FF0000"/>
          <w:sz w:val="44"/>
          <w:szCs w:val="44"/>
        </w:rPr>
        <w:t>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F12AEF" w:rsidRDefault="00F12AEF">
      <w:pPr>
        <w:rPr>
          <w:rFonts w:ascii="Times New Roman" w:hAnsi="Times New Roman"/>
          <w:b/>
          <w:bCs/>
        </w:rPr>
        <w:sectPr w:rsidR="00F12AEF" w:rsidSect="00667FCF">
          <w:headerReference w:type="default" r:id="rId13"/>
          <w:footerReference w:type="default" r:id="rId14"/>
          <w:pgSz w:w="11906" w:h="16838" w:code="9"/>
          <w:pgMar w:top="1525" w:right="1276" w:bottom="1440" w:left="1797" w:header="851" w:footer="992" w:gutter="0"/>
          <w:cols w:space="425"/>
          <w:docGrid w:type="lines" w:linePitch="312"/>
        </w:sectPr>
      </w:pPr>
    </w:p>
    <w:p w:rsidR="00F12AEF" w:rsidRDefault="0063678D">
      <w:pPr>
        <w:jc w:val="center"/>
        <w:rPr>
          <w:noProof/>
        </w:rPr>
      </w:pPr>
      <w:r>
        <w:rPr>
          <w:rFonts w:asciiTheme="minorEastAsia" w:eastAsiaTheme="minorEastAsia" w:hAnsiTheme="minorEastAsia" w:hint="eastAsia"/>
          <w:b/>
          <w:bCs/>
          <w:color w:val="auto"/>
          <w:sz w:val="32"/>
          <w:szCs w:val="32"/>
        </w:rPr>
        <w:lastRenderedPageBreak/>
        <w:t>目录</w:t>
      </w:r>
      <w:r>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Pr>
          <w:rFonts w:asciiTheme="minorEastAsia" w:eastAsiaTheme="minorEastAsia" w:hAnsiTheme="minorEastAsia"/>
          <w:b/>
          <w:bCs/>
          <w:color w:val="auto"/>
          <w:sz w:val="32"/>
          <w:szCs w:val="32"/>
        </w:rPr>
        <w:fldChar w:fldCharType="separate"/>
      </w:r>
    </w:p>
    <w:p w:rsidR="00F12AEF" w:rsidRDefault="0047527F">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3" w:history="1">
        <w:r w:rsidR="0063678D">
          <w:rPr>
            <w:rStyle w:val="af0"/>
            <w:rFonts w:hint="eastAsia"/>
            <w:b/>
            <w:noProof/>
          </w:rPr>
          <w:t>一、</w:t>
        </w:r>
        <w:r w:rsidR="0063678D">
          <w:rPr>
            <w:rFonts w:asciiTheme="minorHAnsi" w:eastAsiaTheme="minorEastAsia" w:hAnsiTheme="minorHAnsi" w:cstheme="minorBidi"/>
            <w:b/>
            <w:noProof/>
            <w:color w:val="auto"/>
            <w:kern w:val="2"/>
            <w:szCs w:val="22"/>
          </w:rPr>
          <w:tab/>
        </w:r>
        <w:r w:rsidR="0063678D">
          <w:rPr>
            <w:rStyle w:val="af0"/>
            <w:rFonts w:hint="eastAsia"/>
            <w:b/>
            <w:noProof/>
          </w:rPr>
          <w:t>重要提示</w:t>
        </w:r>
        <w:r w:rsidR="0063678D">
          <w:rPr>
            <w:b/>
            <w:noProof/>
            <w:webHidden/>
          </w:rPr>
          <w:tab/>
        </w:r>
        <w:r w:rsidR="0063678D">
          <w:rPr>
            <w:b/>
            <w:noProof/>
            <w:webHidden/>
          </w:rPr>
          <w:fldChar w:fldCharType="begin"/>
        </w:r>
        <w:r w:rsidR="0063678D">
          <w:rPr>
            <w:b/>
            <w:noProof/>
            <w:webHidden/>
          </w:rPr>
          <w:instrText xml:space="preserve"> PAGEREF _Toc477954533 \h </w:instrText>
        </w:r>
        <w:r w:rsidR="0063678D">
          <w:rPr>
            <w:b/>
            <w:noProof/>
            <w:webHidden/>
          </w:rPr>
        </w:r>
        <w:r w:rsidR="0063678D">
          <w:rPr>
            <w:b/>
            <w:noProof/>
            <w:webHidden/>
          </w:rPr>
          <w:fldChar w:fldCharType="separate"/>
        </w:r>
        <w:r w:rsidR="00213D19">
          <w:rPr>
            <w:b/>
            <w:noProof/>
            <w:webHidden/>
          </w:rPr>
          <w:t>3</w:t>
        </w:r>
        <w:r w:rsidR="0063678D">
          <w:rPr>
            <w:b/>
            <w:noProof/>
            <w:webHidden/>
          </w:rPr>
          <w:fldChar w:fldCharType="end"/>
        </w:r>
      </w:hyperlink>
    </w:p>
    <w:p w:rsidR="00F12AEF" w:rsidRDefault="0047527F">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4" w:history="1">
        <w:r w:rsidR="0063678D">
          <w:rPr>
            <w:rStyle w:val="af0"/>
            <w:rFonts w:hint="eastAsia"/>
            <w:b/>
            <w:noProof/>
          </w:rPr>
          <w:t>二、</w:t>
        </w:r>
        <w:r w:rsidR="0063678D">
          <w:rPr>
            <w:rFonts w:asciiTheme="minorHAnsi" w:eastAsiaTheme="minorEastAsia" w:hAnsiTheme="minorHAnsi" w:cstheme="minorBidi"/>
            <w:b/>
            <w:noProof/>
            <w:color w:val="auto"/>
            <w:kern w:val="2"/>
            <w:szCs w:val="22"/>
          </w:rPr>
          <w:tab/>
        </w:r>
        <w:r w:rsidR="0063678D">
          <w:rPr>
            <w:rStyle w:val="af0"/>
            <w:rFonts w:hint="eastAsia"/>
            <w:b/>
            <w:noProof/>
          </w:rPr>
          <w:t>公司基本情况</w:t>
        </w:r>
        <w:r w:rsidR="0063678D">
          <w:rPr>
            <w:b/>
            <w:noProof/>
            <w:webHidden/>
          </w:rPr>
          <w:tab/>
        </w:r>
        <w:r w:rsidR="0063678D">
          <w:rPr>
            <w:b/>
            <w:noProof/>
            <w:webHidden/>
          </w:rPr>
          <w:fldChar w:fldCharType="begin"/>
        </w:r>
        <w:r w:rsidR="0063678D">
          <w:rPr>
            <w:b/>
            <w:noProof/>
            <w:webHidden/>
          </w:rPr>
          <w:instrText xml:space="preserve"> PAGEREF _Toc477954534 \h </w:instrText>
        </w:r>
        <w:r w:rsidR="0063678D">
          <w:rPr>
            <w:b/>
            <w:noProof/>
            <w:webHidden/>
          </w:rPr>
        </w:r>
        <w:r w:rsidR="0063678D">
          <w:rPr>
            <w:b/>
            <w:noProof/>
            <w:webHidden/>
          </w:rPr>
          <w:fldChar w:fldCharType="separate"/>
        </w:r>
        <w:r w:rsidR="00213D19">
          <w:rPr>
            <w:b/>
            <w:noProof/>
            <w:webHidden/>
          </w:rPr>
          <w:t>3</w:t>
        </w:r>
        <w:r w:rsidR="0063678D">
          <w:rPr>
            <w:b/>
            <w:noProof/>
            <w:webHidden/>
          </w:rPr>
          <w:fldChar w:fldCharType="end"/>
        </w:r>
      </w:hyperlink>
    </w:p>
    <w:p w:rsidR="00F12AEF" w:rsidRDefault="0047527F">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5" w:history="1">
        <w:r w:rsidR="0063678D">
          <w:rPr>
            <w:rStyle w:val="af0"/>
            <w:rFonts w:hint="eastAsia"/>
            <w:b/>
            <w:noProof/>
          </w:rPr>
          <w:t>三、</w:t>
        </w:r>
        <w:r w:rsidR="0063678D">
          <w:rPr>
            <w:rFonts w:asciiTheme="minorHAnsi" w:eastAsiaTheme="minorEastAsia" w:hAnsiTheme="minorHAnsi" w:cstheme="minorBidi"/>
            <w:b/>
            <w:noProof/>
            <w:color w:val="auto"/>
            <w:kern w:val="2"/>
            <w:szCs w:val="22"/>
          </w:rPr>
          <w:tab/>
        </w:r>
        <w:r w:rsidR="0063678D">
          <w:rPr>
            <w:rStyle w:val="af0"/>
            <w:rFonts w:hint="eastAsia"/>
            <w:b/>
            <w:noProof/>
          </w:rPr>
          <w:t>重要事项</w:t>
        </w:r>
        <w:r w:rsidR="0063678D">
          <w:rPr>
            <w:b/>
            <w:noProof/>
            <w:webHidden/>
          </w:rPr>
          <w:tab/>
        </w:r>
        <w:r w:rsidR="0063678D">
          <w:rPr>
            <w:b/>
            <w:noProof/>
            <w:webHidden/>
          </w:rPr>
          <w:fldChar w:fldCharType="begin"/>
        </w:r>
        <w:r w:rsidR="0063678D">
          <w:rPr>
            <w:b/>
            <w:noProof/>
            <w:webHidden/>
          </w:rPr>
          <w:instrText xml:space="preserve"> PAGEREF _Toc477954535 \h </w:instrText>
        </w:r>
        <w:r w:rsidR="0063678D">
          <w:rPr>
            <w:b/>
            <w:noProof/>
            <w:webHidden/>
          </w:rPr>
        </w:r>
        <w:r w:rsidR="0063678D">
          <w:rPr>
            <w:b/>
            <w:noProof/>
            <w:webHidden/>
          </w:rPr>
          <w:fldChar w:fldCharType="separate"/>
        </w:r>
        <w:r w:rsidR="00213D19">
          <w:rPr>
            <w:b/>
            <w:noProof/>
            <w:webHidden/>
          </w:rPr>
          <w:t>5</w:t>
        </w:r>
        <w:r w:rsidR="0063678D">
          <w:rPr>
            <w:b/>
            <w:noProof/>
            <w:webHidden/>
          </w:rPr>
          <w:fldChar w:fldCharType="end"/>
        </w:r>
      </w:hyperlink>
    </w:p>
    <w:p w:rsidR="00F12AEF" w:rsidRDefault="0047527F">
      <w:pPr>
        <w:pStyle w:val="12"/>
        <w:tabs>
          <w:tab w:val="left" w:pos="1260"/>
          <w:tab w:val="right" w:leader="dot" w:pos="8823"/>
        </w:tabs>
        <w:spacing w:line="360" w:lineRule="auto"/>
        <w:rPr>
          <w:rFonts w:asciiTheme="minorHAnsi" w:eastAsiaTheme="minorEastAsia" w:hAnsiTheme="minorHAnsi" w:cstheme="minorBidi"/>
          <w:b/>
          <w:noProof/>
          <w:color w:val="auto"/>
          <w:kern w:val="2"/>
          <w:szCs w:val="22"/>
        </w:rPr>
      </w:pPr>
      <w:hyperlink w:anchor="_Toc477954536" w:history="1">
        <w:r w:rsidR="0063678D">
          <w:rPr>
            <w:rStyle w:val="af0"/>
            <w:rFonts w:hint="eastAsia"/>
            <w:b/>
            <w:noProof/>
          </w:rPr>
          <w:t>四、</w:t>
        </w:r>
        <w:r w:rsidR="0063678D">
          <w:rPr>
            <w:rFonts w:asciiTheme="minorHAnsi" w:eastAsiaTheme="minorEastAsia" w:hAnsiTheme="minorHAnsi" w:cstheme="minorBidi"/>
            <w:b/>
            <w:noProof/>
            <w:color w:val="auto"/>
            <w:kern w:val="2"/>
            <w:szCs w:val="22"/>
          </w:rPr>
          <w:tab/>
        </w:r>
        <w:r w:rsidR="0063678D">
          <w:rPr>
            <w:rStyle w:val="af0"/>
            <w:rFonts w:hint="eastAsia"/>
            <w:b/>
            <w:noProof/>
          </w:rPr>
          <w:t>附录</w:t>
        </w:r>
        <w:r w:rsidR="0063678D">
          <w:rPr>
            <w:b/>
            <w:noProof/>
            <w:webHidden/>
          </w:rPr>
          <w:tab/>
        </w:r>
        <w:r w:rsidR="0063678D">
          <w:rPr>
            <w:b/>
            <w:noProof/>
            <w:webHidden/>
          </w:rPr>
          <w:fldChar w:fldCharType="begin"/>
        </w:r>
        <w:r w:rsidR="0063678D">
          <w:rPr>
            <w:b/>
            <w:noProof/>
            <w:webHidden/>
          </w:rPr>
          <w:instrText xml:space="preserve"> PAGEREF _Toc477954536 \h </w:instrText>
        </w:r>
        <w:r w:rsidR="0063678D">
          <w:rPr>
            <w:b/>
            <w:noProof/>
            <w:webHidden/>
          </w:rPr>
        </w:r>
        <w:r w:rsidR="0063678D">
          <w:rPr>
            <w:b/>
            <w:noProof/>
            <w:webHidden/>
          </w:rPr>
          <w:fldChar w:fldCharType="separate"/>
        </w:r>
        <w:r w:rsidR="00213D19">
          <w:rPr>
            <w:b/>
            <w:noProof/>
            <w:webHidden/>
          </w:rPr>
          <w:t>8</w:t>
        </w:r>
        <w:r w:rsidR="0063678D">
          <w:rPr>
            <w:b/>
            <w:noProof/>
            <w:webHidden/>
          </w:rPr>
          <w:fldChar w:fldCharType="end"/>
        </w:r>
      </w:hyperlink>
    </w:p>
    <w:p w:rsidR="00F12AEF" w:rsidRDefault="0063678D">
      <w:pPr>
        <w:jc w:val="center"/>
        <w:rPr>
          <w:rFonts w:asciiTheme="minorEastAsia" w:eastAsiaTheme="minorEastAsia" w:hAnsiTheme="minorEastAsia"/>
          <w:b/>
          <w:bCs/>
          <w:color w:val="auto"/>
          <w:sz w:val="52"/>
          <w:szCs w:val="52"/>
        </w:rPr>
        <w:sectPr w:rsidR="00F12AEF"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rsidR="00F12AEF" w:rsidRDefault="0063678D">
      <w:pPr>
        <w:pStyle w:val="10"/>
        <w:numPr>
          <w:ilvl w:val="0"/>
          <w:numId w:val="2"/>
        </w:numPr>
        <w:tabs>
          <w:tab w:val="left" w:pos="434"/>
          <w:tab w:val="left" w:pos="882"/>
        </w:tabs>
        <w:spacing w:before="120" w:after="120" w:line="240" w:lineRule="auto"/>
        <w:rPr>
          <w:sz w:val="21"/>
          <w:szCs w:val="21"/>
        </w:rPr>
      </w:pPr>
      <w:bookmarkStart w:id="0" w:name="_Toc395718055"/>
      <w:bookmarkStart w:id="1" w:name="_Toc413833243"/>
      <w:bookmarkStart w:id="2" w:name="_Toc477954533"/>
      <w:r>
        <w:rPr>
          <w:sz w:val="21"/>
          <w:szCs w:val="21"/>
        </w:rPr>
        <w:lastRenderedPageBreak/>
        <w:t>重要提示</w:t>
      </w:r>
      <w:bookmarkEnd w:id="0"/>
      <w:bookmarkEnd w:id="1"/>
      <w:bookmarkEnd w:id="2"/>
    </w:p>
    <w:sdt>
      <w:sdtPr>
        <w:rPr>
          <w:rFonts w:hint="eastAsia"/>
          <w:szCs w:val="20"/>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szCs w:val="21"/>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rsidR="00F12AEF" w:rsidRPr="00E83FE5" w:rsidRDefault="0063678D" w:rsidP="00E83FE5">
              <w:pPr>
                <w:pStyle w:val="2"/>
                <w:rPr>
                  <w:b/>
                </w:rPr>
              </w:pPr>
              <w:r>
                <w:t>公司董事会、监事会及董事、监事、高级管理人员保证季度报告内容的真实、准确、完整，不存在虚假记载、误导性陈述或者重大遗漏，并承担个别和连带的法律责任。</w:t>
              </w:r>
            </w:p>
          </w:sdtContent>
        </w:sdt>
      </w:sdtContent>
    </w:sdt>
    <w:sdt>
      <w:sdtPr>
        <w:rPr>
          <w:rFonts w:hint="eastAsia"/>
          <w:b/>
          <w:szCs w:val="20"/>
        </w:rPr>
        <w:alias w:val="选项模块:公司全体董事出席董事会会议"/>
        <w:tag w:val="_GBC_f33738a27d3e4696a60c3e2b571c72d6"/>
        <w:id w:val="202756357"/>
        <w:lock w:val="sdtLocked"/>
        <w:placeholder>
          <w:docPart w:val="GBC22222222222222222222222222222"/>
        </w:placeholder>
      </w:sdtPr>
      <w:sdtEndPr>
        <w:rPr>
          <w:b w:val="0"/>
          <w:szCs w:val="21"/>
        </w:rPr>
      </w:sdtEndPr>
      <w:sdtContent>
        <w:p w:rsidR="00F12AEF" w:rsidRDefault="0063678D" w:rsidP="00E83FE5">
          <w:pPr>
            <w:pStyle w:val="2"/>
          </w:pPr>
          <w:r>
            <w:rPr>
              <w:rFonts w:hint="eastAsia"/>
            </w:rPr>
            <w:t>公司全体董事出席董事会审议季度报告。</w:t>
          </w:r>
        </w:p>
      </w:sdtContent>
    </w:sdt>
    <w:sdt>
      <w:sdtPr>
        <w:rPr>
          <w:rFonts w:hint="eastAsia"/>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rPr>
      </w:sdtEndPr>
      <w:sdtContent>
        <w:p w:rsidR="00F12AEF" w:rsidRDefault="0063678D">
          <w:pPr>
            <w:pStyle w:val="2"/>
            <w:spacing w:before="0" w:after="0"/>
          </w:pPr>
          <w:r>
            <w:t>公司负责人</w:t>
          </w:r>
          <w:sdt>
            <w:sdtPr>
              <w:rPr>
                <w:rFonts w:hint="eastAsia"/>
              </w:rPr>
              <w:alias w:val="公司负责人姓名"/>
              <w:tag w:val="_GBC_73f78a03a0594594b6bc36bc611a95b7"/>
              <w:id w:val="1359698702"/>
              <w:lock w:val="sdtLocked"/>
              <w:placeholder>
                <w:docPart w:val="GBC22222222222222222222222222222"/>
              </w:placeholder>
              <w:dataBinding w:prefixMappings="xmlns:clcid-mr='clcid-mr'" w:xpath="/*/clcid-mr:GongSiFuZeRenXingMing[not(@periodRef)]" w:storeItemID="{42DEBF9A-6816-48AE-BADD-E3125C474CD9}"/>
              <w:text/>
            </w:sdtPr>
            <w:sdtEndPr/>
            <w:sdtContent>
              <w:r w:rsidR="00F3144D">
                <w:rPr>
                  <w:rFonts w:hint="eastAsia"/>
                </w:rPr>
                <w:t>郭章鹏</w:t>
              </w:r>
            </w:sdtContent>
          </w:sdt>
          <w:r>
            <w:t>、主管会计工作负责人</w:t>
          </w:r>
          <w:sdt>
            <w:sdtPr>
              <w:rPr>
                <w:rFonts w:hint="eastAsia"/>
              </w:rPr>
              <w:alias w:val="主管会计工作负责人姓名"/>
              <w:tag w:val="_GBC_5f1b2319438548f8809614301f5bd23b"/>
              <w:id w:val="950359941"/>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DC0482">
                <w:rPr>
                  <w:rFonts w:hint="eastAsia"/>
                </w:rPr>
                <w:t>胡志鹏</w:t>
              </w:r>
            </w:sdtContent>
          </w:sdt>
          <w:r>
            <w:t>及会计机构负责人（会计主管人员）</w:t>
          </w:r>
          <w:sdt>
            <w:sdtPr>
              <w:rPr>
                <w:rFonts w:hint="eastAsia"/>
              </w:rPr>
              <w:alias w:val="会计机构负责人姓名"/>
              <w:tag w:val="_GBC_95a9a0bb48874e81b27338809f3d5bcf"/>
              <w:id w:val="-513771314"/>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F3144D">
                <w:rPr>
                  <w:rFonts w:hint="eastAsia"/>
                </w:rPr>
                <w:t>李铭</w:t>
              </w:r>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491fbdc876e14a0db9e29dd890667c84"/>
        <w:id w:val="-2084894467"/>
        <w:lock w:val="sdtLocked"/>
        <w:placeholder>
          <w:docPart w:val="GBC22222222222222222222222222222"/>
        </w:placeholder>
      </w:sdtPr>
      <w:sdtEndPr/>
      <w:sdtContent>
        <w:p w:rsidR="00F12AEF" w:rsidRDefault="0063678D">
          <w:pPr>
            <w:pStyle w:val="2"/>
          </w:pPr>
          <w:r>
            <w:rPr>
              <w:rFonts w:hint="eastAsia"/>
            </w:rPr>
            <w:t>本公司第一季度报告未经审计。</w:t>
          </w:r>
        </w:p>
        <w:p w:rsidR="00F12AEF" w:rsidRDefault="0047527F">
          <w:pPr>
            <w:rPr>
              <w:color w:val="auto"/>
            </w:rPr>
          </w:pPr>
        </w:p>
      </w:sdtContent>
    </w:sdt>
    <w:p w:rsidR="00F12AEF" w:rsidRDefault="0063678D">
      <w:pPr>
        <w:pStyle w:val="10"/>
        <w:numPr>
          <w:ilvl w:val="0"/>
          <w:numId w:val="2"/>
        </w:numPr>
        <w:tabs>
          <w:tab w:val="left" w:pos="434"/>
          <w:tab w:val="left" w:pos="882"/>
        </w:tabs>
        <w:spacing w:before="120" w:after="120" w:line="240" w:lineRule="auto"/>
        <w:rPr>
          <w:sz w:val="21"/>
          <w:szCs w:val="21"/>
        </w:rPr>
      </w:pPr>
      <w:bookmarkStart w:id="3" w:name="_Toc477954534"/>
      <w:r>
        <w:rPr>
          <w:rFonts w:hint="eastAsia"/>
          <w:sz w:val="21"/>
          <w:szCs w:val="21"/>
        </w:rPr>
        <w:t>公司基本情况</w:t>
      </w:r>
      <w:bookmarkEnd w:id="3"/>
    </w:p>
    <w:p w:rsidR="00F12AEF" w:rsidRDefault="0063678D">
      <w:pPr>
        <w:pStyle w:val="2"/>
        <w:numPr>
          <w:ilvl w:val="0"/>
          <w:numId w:val="4"/>
        </w:numPr>
        <w:rPr>
          <w:b/>
        </w:rPr>
      </w:pPr>
      <w:r>
        <w:t>主要财务数据</w:t>
      </w:r>
    </w:p>
    <w:sdt>
      <w:sdtPr>
        <w:rPr>
          <w:rFonts w:hint="eastAsia"/>
          <w:szCs w:val="21"/>
        </w:rPr>
        <w:alias w:val="选项模块:主要财务数据（无追溯）"/>
        <w:tag w:val="_GBC_0e269b887f244ebab60a03b6a6ac4254"/>
        <w:id w:val="-1630389322"/>
        <w:lock w:val="sdtLocked"/>
        <w:placeholder>
          <w:docPart w:val="GBC22222222222222222222222222222"/>
        </w:placeholder>
      </w:sdtPr>
      <w:sdtEndPr>
        <w:rPr>
          <w:szCs w:val="20"/>
        </w:rPr>
      </w:sdtEndPr>
      <w:sdtContent>
        <w:p w:rsidR="00DC0482" w:rsidRDefault="0063678D">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22e29d95b4954b4b9bea3d5291b08775"/>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5633e27166d448c829cb1372dafd323"/>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1"/>
            <w:gridCol w:w="2127"/>
            <w:gridCol w:w="2411"/>
            <w:gridCol w:w="1710"/>
          </w:tblGrid>
          <w:tr w:rsidR="00E37EA6" w:rsidTr="00E37EA6">
            <w:trPr>
              <w:trHeight w:val="315"/>
            </w:trPr>
            <w:tc>
              <w:tcPr>
                <w:tcW w:w="1548" w:type="pct"/>
                <w:shd w:val="clear" w:color="auto" w:fill="auto"/>
                <w:vAlign w:val="center"/>
              </w:tcPr>
              <w:p w:rsidR="00DC0482" w:rsidRDefault="00DC0482" w:rsidP="006E6FC7">
                <w:pPr>
                  <w:jc w:val="center"/>
                  <w:rPr>
                    <w:szCs w:val="21"/>
                  </w:rPr>
                </w:pPr>
              </w:p>
            </w:tc>
            <w:sdt>
              <w:sdtPr>
                <w:tag w:val="_PLD_ef1cbfddbca1408680e58e04da6fab28"/>
                <w:id w:val="-135329842"/>
                <w:lock w:val="sdtLocked"/>
              </w:sdtPr>
              <w:sdtEndPr/>
              <w:sdtContent>
                <w:tc>
                  <w:tcPr>
                    <w:tcW w:w="1175" w:type="pct"/>
                    <w:vAlign w:val="center"/>
                  </w:tcPr>
                  <w:p w:rsidR="00DC0482" w:rsidRDefault="00DC0482" w:rsidP="006E6FC7">
                    <w:pPr>
                      <w:jc w:val="center"/>
                      <w:rPr>
                        <w:szCs w:val="21"/>
                      </w:rPr>
                    </w:pPr>
                    <w:r>
                      <w:rPr>
                        <w:szCs w:val="21"/>
                      </w:rPr>
                      <w:t>本报告期末</w:t>
                    </w:r>
                  </w:p>
                </w:tc>
              </w:sdtContent>
            </w:sdt>
            <w:sdt>
              <w:sdtPr>
                <w:tag w:val="_PLD_356c6e4f973c4252a9507295df4295d4"/>
                <w:id w:val="-1588765416"/>
                <w:lock w:val="sdtLocked"/>
              </w:sdtPr>
              <w:sdtEndPr/>
              <w:sdtContent>
                <w:tc>
                  <w:tcPr>
                    <w:tcW w:w="1332" w:type="pct"/>
                    <w:shd w:val="clear" w:color="auto" w:fill="auto"/>
                    <w:vAlign w:val="center"/>
                  </w:tcPr>
                  <w:p w:rsidR="00DC0482" w:rsidRDefault="00DC0482" w:rsidP="006E6FC7">
                    <w:pPr>
                      <w:jc w:val="center"/>
                      <w:rPr>
                        <w:szCs w:val="21"/>
                      </w:rPr>
                    </w:pPr>
                    <w:r>
                      <w:rPr>
                        <w:szCs w:val="21"/>
                      </w:rPr>
                      <w:t>上年度末</w:t>
                    </w:r>
                  </w:p>
                </w:tc>
              </w:sdtContent>
            </w:sdt>
            <w:sdt>
              <w:sdtPr>
                <w:tag w:val="_PLD_1d965dab7fee43ad8ba671c2223bb9f0"/>
                <w:id w:val="-1482226258"/>
                <w:lock w:val="sdtLocked"/>
              </w:sdtPr>
              <w:sdtEndPr/>
              <w:sdtContent>
                <w:tc>
                  <w:tcPr>
                    <w:tcW w:w="945" w:type="pct"/>
                    <w:shd w:val="clear" w:color="auto" w:fill="auto"/>
                    <w:vAlign w:val="center"/>
                  </w:tcPr>
                  <w:p w:rsidR="00DC0482" w:rsidRDefault="00DC0482" w:rsidP="006E6FC7">
                    <w:pPr>
                      <w:jc w:val="center"/>
                      <w:rPr>
                        <w:szCs w:val="21"/>
                      </w:rPr>
                    </w:pPr>
                    <w:r>
                      <w:rPr>
                        <w:szCs w:val="21"/>
                      </w:rPr>
                      <w:t>本报告期末比上年度末增减(%)</w:t>
                    </w:r>
                  </w:p>
                </w:tc>
              </w:sdtContent>
            </w:sdt>
          </w:tr>
          <w:tr w:rsidR="00E37EA6" w:rsidTr="00E37EA6">
            <w:sdt>
              <w:sdtPr>
                <w:tag w:val="_PLD_65852ac1d44a4868a7c499acdb9cd71a"/>
                <w:id w:val="1034158992"/>
                <w:lock w:val="sdtLocked"/>
              </w:sdtPr>
              <w:sdtEndPr/>
              <w:sdtContent>
                <w:tc>
                  <w:tcPr>
                    <w:tcW w:w="1548" w:type="pct"/>
                    <w:shd w:val="clear" w:color="auto" w:fill="auto"/>
                  </w:tcPr>
                  <w:p w:rsidR="00DC0482" w:rsidRDefault="00DC0482" w:rsidP="006E6FC7">
                    <w:pPr>
                      <w:rPr>
                        <w:szCs w:val="21"/>
                      </w:rPr>
                    </w:pPr>
                    <w:r>
                      <w:rPr>
                        <w:szCs w:val="21"/>
                      </w:rPr>
                      <w:t>总资产</w:t>
                    </w:r>
                  </w:p>
                </w:tc>
              </w:sdtContent>
            </w:sdt>
            <w:tc>
              <w:tcPr>
                <w:tcW w:w="1175" w:type="pct"/>
              </w:tcPr>
              <w:p w:rsidR="00DC0482" w:rsidRDefault="00DC0482" w:rsidP="006E6FC7">
                <w:pPr>
                  <w:jc w:val="right"/>
                  <w:rPr>
                    <w:szCs w:val="21"/>
                  </w:rPr>
                </w:pPr>
                <w:r>
                  <w:t>15,463,596,540.32</w:t>
                </w:r>
              </w:p>
            </w:tc>
            <w:tc>
              <w:tcPr>
                <w:tcW w:w="1332" w:type="pct"/>
                <w:shd w:val="clear" w:color="auto" w:fill="auto"/>
              </w:tcPr>
              <w:p w:rsidR="00DC0482" w:rsidRDefault="00DC0482" w:rsidP="006E6FC7">
                <w:pPr>
                  <w:jc w:val="right"/>
                  <w:rPr>
                    <w:szCs w:val="21"/>
                  </w:rPr>
                </w:pPr>
                <w:r>
                  <w:t>15,326,787,026.43</w:t>
                </w:r>
              </w:p>
            </w:tc>
            <w:tc>
              <w:tcPr>
                <w:tcW w:w="945" w:type="pct"/>
                <w:shd w:val="clear" w:color="auto" w:fill="auto"/>
              </w:tcPr>
              <w:p w:rsidR="00DC0482" w:rsidRDefault="00DC0482" w:rsidP="006E6FC7">
                <w:pPr>
                  <w:jc w:val="right"/>
                  <w:rPr>
                    <w:szCs w:val="21"/>
                  </w:rPr>
                </w:pPr>
                <w:r>
                  <w:t>0.89</w:t>
                </w:r>
              </w:p>
            </w:tc>
          </w:tr>
          <w:tr w:rsidR="00E37EA6" w:rsidTr="00E37EA6">
            <w:sdt>
              <w:sdtPr>
                <w:tag w:val="_PLD_16efc792a8294e539b9fcd0b6e0aa40d"/>
                <w:id w:val="-149905170"/>
                <w:lock w:val="sdtLocked"/>
              </w:sdtPr>
              <w:sdtEndPr/>
              <w:sdtContent>
                <w:tc>
                  <w:tcPr>
                    <w:tcW w:w="1548" w:type="pct"/>
                    <w:shd w:val="clear" w:color="auto" w:fill="auto"/>
                  </w:tcPr>
                  <w:p w:rsidR="00DC0482" w:rsidRDefault="00DC0482" w:rsidP="006E6FC7">
                    <w:pPr>
                      <w:rPr>
                        <w:szCs w:val="21"/>
                      </w:rPr>
                    </w:pPr>
                    <w:r>
                      <w:rPr>
                        <w:rFonts w:hint="eastAsia"/>
                        <w:szCs w:val="21"/>
                      </w:rPr>
                      <w:t>归属于上市公司股东的净资产</w:t>
                    </w:r>
                  </w:p>
                </w:tc>
              </w:sdtContent>
            </w:sdt>
            <w:tc>
              <w:tcPr>
                <w:tcW w:w="1175" w:type="pct"/>
                <w:vAlign w:val="center"/>
              </w:tcPr>
              <w:p w:rsidR="00DC0482" w:rsidRDefault="00DC0482" w:rsidP="00E37EA6">
                <w:pPr>
                  <w:jc w:val="right"/>
                  <w:rPr>
                    <w:szCs w:val="21"/>
                  </w:rPr>
                </w:pPr>
                <w:r>
                  <w:t>12,865,144,026.70</w:t>
                </w:r>
              </w:p>
            </w:tc>
            <w:tc>
              <w:tcPr>
                <w:tcW w:w="1332" w:type="pct"/>
                <w:shd w:val="clear" w:color="auto" w:fill="auto"/>
                <w:vAlign w:val="center"/>
              </w:tcPr>
              <w:p w:rsidR="00DC0482" w:rsidRDefault="00DC0482" w:rsidP="00E37EA6">
                <w:pPr>
                  <w:jc w:val="right"/>
                  <w:rPr>
                    <w:szCs w:val="21"/>
                  </w:rPr>
                </w:pPr>
                <w:r>
                  <w:t>12,784,120,433.35</w:t>
                </w:r>
              </w:p>
            </w:tc>
            <w:tc>
              <w:tcPr>
                <w:tcW w:w="945" w:type="pct"/>
                <w:shd w:val="clear" w:color="auto" w:fill="auto"/>
                <w:vAlign w:val="center"/>
              </w:tcPr>
              <w:p w:rsidR="00DC0482" w:rsidRDefault="00DC0482" w:rsidP="00E37EA6">
                <w:pPr>
                  <w:jc w:val="right"/>
                  <w:rPr>
                    <w:szCs w:val="21"/>
                  </w:rPr>
                </w:pPr>
                <w:r>
                  <w:t>0.63</w:t>
                </w:r>
              </w:p>
            </w:tc>
          </w:tr>
          <w:tr w:rsidR="00E37EA6" w:rsidTr="00E37EA6">
            <w:trPr>
              <w:trHeight w:val="273"/>
            </w:trPr>
            <w:tc>
              <w:tcPr>
                <w:tcW w:w="1548" w:type="pct"/>
                <w:shd w:val="clear" w:color="auto" w:fill="auto"/>
              </w:tcPr>
              <w:p w:rsidR="00DC0482" w:rsidRDefault="00DC0482" w:rsidP="006E6FC7">
                <w:pPr>
                  <w:rPr>
                    <w:szCs w:val="21"/>
                  </w:rPr>
                </w:pPr>
              </w:p>
            </w:tc>
            <w:sdt>
              <w:sdtPr>
                <w:tag w:val="_PLD_1640bb66be3d4baf9bcb1fb5aaca879b"/>
                <w:id w:val="-370988920"/>
                <w:lock w:val="sdtLocked"/>
              </w:sdtPr>
              <w:sdtEndPr/>
              <w:sdtContent>
                <w:tc>
                  <w:tcPr>
                    <w:tcW w:w="1175" w:type="pct"/>
                    <w:shd w:val="clear" w:color="auto" w:fill="auto"/>
                    <w:vAlign w:val="center"/>
                  </w:tcPr>
                  <w:p w:rsidR="00DC0482" w:rsidRDefault="00DC0482" w:rsidP="00E37EA6">
                    <w:pPr>
                      <w:jc w:val="center"/>
                      <w:rPr>
                        <w:szCs w:val="21"/>
                      </w:rPr>
                    </w:pPr>
                    <w:r>
                      <w:rPr>
                        <w:szCs w:val="21"/>
                      </w:rPr>
                      <w:t>年初</w:t>
                    </w:r>
                    <w:proofErr w:type="gramStart"/>
                    <w:r>
                      <w:rPr>
                        <w:szCs w:val="21"/>
                      </w:rPr>
                      <w:t>至报告</w:t>
                    </w:r>
                    <w:proofErr w:type="gramEnd"/>
                    <w:r>
                      <w:rPr>
                        <w:szCs w:val="21"/>
                      </w:rPr>
                      <w:t>期末</w:t>
                    </w:r>
                  </w:p>
                </w:tc>
              </w:sdtContent>
            </w:sdt>
            <w:sdt>
              <w:sdtPr>
                <w:tag w:val="_PLD_28dd834f365a4af6a080abceb3eb611f"/>
                <w:id w:val="779769948"/>
                <w:lock w:val="sdtLocked"/>
              </w:sdtPr>
              <w:sdtEndPr/>
              <w:sdtContent>
                <w:tc>
                  <w:tcPr>
                    <w:tcW w:w="1332" w:type="pct"/>
                    <w:shd w:val="clear" w:color="auto" w:fill="auto"/>
                    <w:vAlign w:val="center"/>
                  </w:tcPr>
                  <w:p w:rsidR="00DC0482" w:rsidRDefault="00DC0482" w:rsidP="00E37EA6">
                    <w:pPr>
                      <w:jc w:val="center"/>
                      <w:rPr>
                        <w:szCs w:val="21"/>
                      </w:rPr>
                    </w:pPr>
                    <w:r>
                      <w:rPr>
                        <w:szCs w:val="21"/>
                      </w:rPr>
                      <w:t>上年初至上年报告期末</w:t>
                    </w:r>
                  </w:p>
                </w:tc>
              </w:sdtContent>
            </w:sdt>
            <w:sdt>
              <w:sdtPr>
                <w:tag w:val="_PLD_d296cd270e6a41f09a3a3a638c652b93"/>
                <w:id w:val="240607467"/>
                <w:lock w:val="sdtLocked"/>
              </w:sdtPr>
              <w:sdtEndPr/>
              <w:sdtContent>
                <w:tc>
                  <w:tcPr>
                    <w:tcW w:w="945" w:type="pct"/>
                    <w:shd w:val="clear" w:color="auto" w:fill="auto"/>
                    <w:vAlign w:val="center"/>
                  </w:tcPr>
                  <w:p w:rsidR="00DC0482" w:rsidRDefault="00DC0482" w:rsidP="006E6FC7">
                    <w:pPr>
                      <w:jc w:val="center"/>
                      <w:rPr>
                        <w:szCs w:val="21"/>
                      </w:rPr>
                    </w:pPr>
                    <w:r>
                      <w:rPr>
                        <w:szCs w:val="21"/>
                      </w:rPr>
                      <w:t>比上年同期增减(%)</w:t>
                    </w:r>
                  </w:p>
                </w:tc>
              </w:sdtContent>
            </w:sdt>
          </w:tr>
          <w:tr w:rsidR="00E37EA6" w:rsidTr="00E37EA6">
            <w:sdt>
              <w:sdtPr>
                <w:tag w:val="_PLD_394731e7b0b04ca28910f80cb9f00822"/>
                <w:id w:val="1739127761"/>
                <w:lock w:val="sdtLocked"/>
              </w:sdtPr>
              <w:sdtEndPr/>
              <w:sdtContent>
                <w:tc>
                  <w:tcPr>
                    <w:tcW w:w="1548" w:type="pct"/>
                    <w:shd w:val="clear" w:color="auto" w:fill="auto"/>
                  </w:tcPr>
                  <w:p w:rsidR="00DC0482" w:rsidRDefault="00DC0482" w:rsidP="006E6FC7">
                    <w:pPr>
                      <w:rPr>
                        <w:szCs w:val="21"/>
                      </w:rPr>
                    </w:pPr>
                    <w:r>
                      <w:rPr>
                        <w:szCs w:val="21"/>
                      </w:rPr>
                      <w:t>经营活动产生的现金流量净额</w:t>
                    </w:r>
                  </w:p>
                </w:tc>
              </w:sdtContent>
            </w:sdt>
            <w:tc>
              <w:tcPr>
                <w:tcW w:w="1175" w:type="pct"/>
                <w:shd w:val="clear" w:color="auto" w:fill="auto"/>
                <w:vAlign w:val="center"/>
              </w:tcPr>
              <w:p w:rsidR="00DC0482" w:rsidRDefault="00DC0482" w:rsidP="00E37EA6">
                <w:pPr>
                  <w:jc w:val="right"/>
                  <w:rPr>
                    <w:szCs w:val="21"/>
                  </w:rPr>
                </w:pPr>
                <w:r>
                  <w:t>204,420,226.70</w:t>
                </w:r>
              </w:p>
            </w:tc>
            <w:tc>
              <w:tcPr>
                <w:tcW w:w="1332" w:type="pct"/>
                <w:shd w:val="clear" w:color="auto" w:fill="auto"/>
                <w:vAlign w:val="center"/>
              </w:tcPr>
              <w:p w:rsidR="00DC0482" w:rsidRDefault="00DC0482" w:rsidP="00E37EA6">
                <w:pPr>
                  <w:jc w:val="right"/>
                  <w:rPr>
                    <w:szCs w:val="21"/>
                  </w:rPr>
                </w:pPr>
                <w:r>
                  <w:t>194,010,710.63</w:t>
                </w:r>
              </w:p>
            </w:tc>
            <w:tc>
              <w:tcPr>
                <w:tcW w:w="945" w:type="pct"/>
                <w:shd w:val="clear" w:color="auto" w:fill="auto"/>
                <w:vAlign w:val="center"/>
              </w:tcPr>
              <w:p w:rsidR="00DC0482" w:rsidRDefault="00DC0482" w:rsidP="00E37EA6">
                <w:pPr>
                  <w:jc w:val="right"/>
                  <w:rPr>
                    <w:szCs w:val="21"/>
                  </w:rPr>
                </w:pPr>
                <w:r>
                  <w:t>5.37</w:t>
                </w:r>
              </w:p>
            </w:tc>
          </w:tr>
          <w:tr w:rsidR="00E37EA6" w:rsidTr="00E37EA6">
            <w:trPr>
              <w:trHeight w:val="316"/>
            </w:trPr>
            <w:tc>
              <w:tcPr>
                <w:tcW w:w="1548" w:type="pct"/>
                <w:shd w:val="clear" w:color="auto" w:fill="auto"/>
              </w:tcPr>
              <w:p w:rsidR="00DC0482" w:rsidRDefault="00DC0482" w:rsidP="006E6FC7">
                <w:pPr>
                  <w:rPr>
                    <w:szCs w:val="21"/>
                  </w:rPr>
                </w:pPr>
              </w:p>
            </w:tc>
            <w:sdt>
              <w:sdtPr>
                <w:tag w:val="_PLD_8069d492b4cf451d969c0c6b7bf93dae"/>
                <w:id w:val="17126786"/>
                <w:lock w:val="sdtLocked"/>
              </w:sdtPr>
              <w:sdtEndPr/>
              <w:sdtContent>
                <w:tc>
                  <w:tcPr>
                    <w:tcW w:w="1175" w:type="pct"/>
                    <w:shd w:val="clear" w:color="auto" w:fill="auto"/>
                    <w:vAlign w:val="center"/>
                  </w:tcPr>
                  <w:p w:rsidR="00DC0482" w:rsidRDefault="00DC0482" w:rsidP="00E37EA6">
                    <w:pPr>
                      <w:jc w:val="center"/>
                      <w:rPr>
                        <w:szCs w:val="21"/>
                      </w:rPr>
                    </w:pPr>
                    <w:r>
                      <w:rPr>
                        <w:szCs w:val="21"/>
                      </w:rPr>
                      <w:t>年初</w:t>
                    </w:r>
                    <w:proofErr w:type="gramStart"/>
                    <w:r>
                      <w:rPr>
                        <w:szCs w:val="21"/>
                      </w:rPr>
                      <w:t>至报告</w:t>
                    </w:r>
                    <w:proofErr w:type="gramEnd"/>
                    <w:r>
                      <w:rPr>
                        <w:szCs w:val="21"/>
                      </w:rPr>
                      <w:t>期末</w:t>
                    </w:r>
                  </w:p>
                </w:tc>
              </w:sdtContent>
            </w:sdt>
            <w:sdt>
              <w:sdtPr>
                <w:tag w:val="_PLD_aa0cd238e5924c67822f3a80e1abd2a6"/>
                <w:id w:val="-1047834985"/>
                <w:lock w:val="sdtLocked"/>
              </w:sdtPr>
              <w:sdtEndPr/>
              <w:sdtContent>
                <w:tc>
                  <w:tcPr>
                    <w:tcW w:w="1332" w:type="pct"/>
                    <w:shd w:val="clear" w:color="auto" w:fill="auto"/>
                    <w:vAlign w:val="center"/>
                  </w:tcPr>
                  <w:p w:rsidR="00DC0482" w:rsidRDefault="00DC0482" w:rsidP="00E37EA6">
                    <w:pPr>
                      <w:jc w:val="center"/>
                      <w:rPr>
                        <w:szCs w:val="21"/>
                      </w:rPr>
                    </w:pPr>
                    <w:r>
                      <w:rPr>
                        <w:szCs w:val="21"/>
                      </w:rPr>
                      <w:t>上年初至上年报告期末</w:t>
                    </w:r>
                  </w:p>
                </w:tc>
              </w:sdtContent>
            </w:sdt>
            <w:sdt>
              <w:sdtPr>
                <w:tag w:val="_PLD_de155fcb18744c4f82c2cd2eb59532b4"/>
                <w:id w:val="1369415612"/>
                <w:lock w:val="sdtLocked"/>
              </w:sdtPr>
              <w:sdtEndPr/>
              <w:sdtContent>
                <w:tc>
                  <w:tcPr>
                    <w:tcW w:w="945" w:type="pct"/>
                    <w:shd w:val="clear" w:color="auto" w:fill="auto"/>
                    <w:vAlign w:val="center"/>
                  </w:tcPr>
                  <w:p w:rsidR="00DC0482" w:rsidRDefault="00DC0482" w:rsidP="006E6FC7">
                    <w:pPr>
                      <w:jc w:val="center"/>
                      <w:rPr>
                        <w:szCs w:val="21"/>
                      </w:rPr>
                    </w:pPr>
                    <w:r>
                      <w:rPr>
                        <w:szCs w:val="21"/>
                      </w:rPr>
                      <w:t>比上年同期增减（</w:t>
                    </w:r>
                    <w:r>
                      <w:rPr>
                        <w:rFonts w:hint="eastAsia"/>
                        <w:szCs w:val="21"/>
                      </w:rPr>
                      <w:t>%</w:t>
                    </w:r>
                    <w:r>
                      <w:rPr>
                        <w:szCs w:val="21"/>
                      </w:rPr>
                      <w:t>）</w:t>
                    </w:r>
                  </w:p>
                </w:tc>
              </w:sdtContent>
            </w:sdt>
          </w:tr>
          <w:tr w:rsidR="00E37EA6" w:rsidTr="00E37EA6">
            <w:sdt>
              <w:sdtPr>
                <w:tag w:val="_PLD_be86e35c39764e939fa584303b2b2533"/>
                <w:id w:val="1557209059"/>
                <w:lock w:val="sdtLocked"/>
              </w:sdtPr>
              <w:sdtEndPr/>
              <w:sdtContent>
                <w:tc>
                  <w:tcPr>
                    <w:tcW w:w="1548" w:type="pct"/>
                    <w:shd w:val="clear" w:color="auto" w:fill="auto"/>
                  </w:tcPr>
                  <w:p w:rsidR="00DC0482" w:rsidRDefault="00DC0482" w:rsidP="006E6FC7">
                    <w:pPr>
                      <w:kinsoku w:val="0"/>
                      <w:overflowPunct w:val="0"/>
                      <w:autoSpaceDE w:val="0"/>
                      <w:autoSpaceDN w:val="0"/>
                      <w:adjustRightInd w:val="0"/>
                      <w:snapToGrid w:val="0"/>
                      <w:rPr>
                        <w:szCs w:val="21"/>
                      </w:rPr>
                    </w:pPr>
                    <w:r>
                      <w:rPr>
                        <w:szCs w:val="21"/>
                      </w:rPr>
                      <w:t>营业收入</w:t>
                    </w:r>
                  </w:p>
                </w:tc>
              </w:sdtContent>
            </w:sdt>
            <w:tc>
              <w:tcPr>
                <w:tcW w:w="1175" w:type="pct"/>
                <w:shd w:val="clear" w:color="auto" w:fill="auto"/>
              </w:tcPr>
              <w:p w:rsidR="00DC0482" w:rsidRDefault="00DC0482" w:rsidP="006E6FC7">
                <w:pPr>
                  <w:jc w:val="right"/>
                  <w:rPr>
                    <w:szCs w:val="21"/>
                  </w:rPr>
                </w:pPr>
                <w:r>
                  <w:t>532,367,626.48</w:t>
                </w:r>
              </w:p>
            </w:tc>
            <w:tc>
              <w:tcPr>
                <w:tcW w:w="1332" w:type="pct"/>
                <w:shd w:val="clear" w:color="auto" w:fill="auto"/>
              </w:tcPr>
              <w:p w:rsidR="00DC0482" w:rsidRDefault="00DC0482" w:rsidP="006E6FC7">
                <w:pPr>
                  <w:jc w:val="right"/>
                  <w:rPr>
                    <w:szCs w:val="21"/>
                  </w:rPr>
                </w:pPr>
                <w:r>
                  <w:t>553,850,693.94</w:t>
                </w:r>
              </w:p>
            </w:tc>
            <w:tc>
              <w:tcPr>
                <w:tcW w:w="945" w:type="pct"/>
                <w:shd w:val="clear" w:color="auto" w:fill="auto"/>
              </w:tcPr>
              <w:p w:rsidR="00DC0482" w:rsidRDefault="00DC0482" w:rsidP="006E6FC7">
                <w:pPr>
                  <w:jc w:val="right"/>
                  <w:rPr>
                    <w:szCs w:val="21"/>
                  </w:rPr>
                </w:pPr>
                <w:r>
                  <w:t>-3.88</w:t>
                </w:r>
              </w:p>
            </w:tc>
          </w:tr>
          <w:tr w:rsidR="00E37EA6" w:rsidTr="00E37EA6">
            <w:sdt>
              <w:sdtPr>
                <w:tag w:val="_PLD_bfe80b6360a149a28bc76225084f5daf"/>
                <w:id w:val="-1990849237"/>
                <w:lock w:val="sdtLocked"/>
              </w:sdtPr>
              <w:sdtEndPr/>
              <w:sdtContent>
                <w:tc>
                  <w:tcPr>
                    <w:tcW w:w="1548" w:type="pct"/>
                    <w:shd w:val="clear" w:color="auto" w:fill="auto"/>
                  </w:tcPr>
                  <w:p w:rsidR="00DC0482" w:rsidRDefault="00DC0482" w:rsidP="006E6FC7">
                    <w:pPr>
                      <w:rPr>
                        <w:szCs w:val="21"/>
                      </w:rPr>
                    </w:pPr>
                    <w:r>
                      <w:rPr>
                        <w:szCs w:val="21"/>
                      </w:rPr>
                      <w:t>归属于上市公司股东的净利润</w:t>
                    </w:r>
                  </w:p>
                </w:tc>
              </w:sdtContent>
            </w:sdt>
            <w:tc>
              <w:tcPr>
                <w:tcW w:w="1175" w:type="pct"/>
                <w:shd w:val="clear" w:color="auto" w:fill="auto"/>
                <w:vAlign w:val="center"/>
              </w:tcPr>
              <w:p w:rsidR="00DC0482" w:rsidRDefault="00DC0482" w:rsidP="00E37EA6">
                <w:pPr>
                  <w:jc w:val="right"/>
                  <w:rPr>
                    <w:szCs w:val="21"/>
                  </w:rPr>
                </w:pPr>
                <w:r>
                  <w:t>171,532,460.82</w:t>
                </w:r>
              </w:p>
            </w:tc>
            <w:tc>
              <w:tcPr>
                <w:tcW w:w="1332" w:type="pct"/>
                <w:shd w:val="clear" w:color="auto" w:fill="auto"/>
                <w:vAlign w:val="center"/>
              </w:tcPr>
              <w:p w:rsidR="00DC0482" w:rsidRDefault="00DC0482" w:rsidP="00E37EA6">
                <w:pPr>
                  <w:jc w:val="right"/>
                  <w:rPr>
                    <w:szCs w:val="21"/>
                  </w:rPr>
                </w:pPr>
                <w:r>
                  <w:t>177,390,484.63</w:t>
                </w:r>
              </w:p>
            </w:tc>
            <w:tc>
              <w:tcPr>
                <w:tcW w:w="945" w:type="pct"/>
                <w:shd w:val="clear" w:color="auto" w:fill="auto"/>
                <w:vAlign w:val="center"/>
              </w:tcPr>
              <w:p w:rsidR="00DC0482" w:rsidRDefault="00DC0482" w:rsidP="00E37EA6">
                <w:pPr>
                  <w:jc w:val="right"/>
                  <w:rPr>
                    <w:szCs w:val="21"/>
                  </w:rPr>
                </w:pPr>
                <w:r>
                  <w:t>-3.30</w:t>
                </w:r>
              </w:p>
            </w:tc>
          </w:tr>
          <w:tr w:rsidR="00E37EA6" w:rsidTr="00E37EA6">
            <w:sdt>
              <w:sdtPr>
                <w:tag w:val="_PLD_b4a0bacbc80144b48c5784ab2d8ee016"/>
                <w:id w:val="-2063943807"/>
                <w:lock w:val="sdtLocked"/>
              </w:sdtPr>
              <w:sdtEndPr/>
              <w:sdtContent>
                <w:tc>
                  <w:tcPr>
                    <w:tcW w:w="1548" w:type="pct"/>
                    <w:shd w:val="clear" w:color="auto" w:fill="auto"/>
                  </w:tcPr>
                  <w:p w:rsidR="00DC0482" w:rsidRDefault="00DC0482" w:rsidP="006E6FC7">
                    <w:pPr>
                      <w:kinsoku w:val="0"/>
                      <w:overflowPunct w:val="0"/>
                      <w:autoSpaceDE w:val="0"/>
                      <w:autoSpaceDN w:val="0"/>
                      <w:adjustRightInd w:val="0"/>
                      <w:snapToGrid w:val="0"/>
                      <w:rPr>
                        <w:szCs w:val="21"/>
                      </w:rPr>
                    </w:pPr>
                    <w:r>
                      <w:rPr>
                        <w:szCs w:val="21"/>
                      </w:rPr>
                      <w:t>归属于上市公司股东的扣除非经常性损益的净利润</w:t>
                    </w:r>
                  </w:p>
                </w:tc>
              </w:sdtContent>
            </w:sdt>
            <w:tc>
              <w:tcPr>
                <w:tcW w:w="1175" w:type="pct"/>
                <w:shd w:val="clear" w:color="auto" w:fill="auto"/>
                <w:vAlign w:val="center"/>
              </w:tcPr>
              <w:p w:rsidR="00DC0482" w:rsidRDefault="00DC0482" w:rsidP="00E37EA6">
                <w:pPr>
                  <w:jc w:val="right"/>
                  <w:rPr>
                    <w:szCs w:val="21"/>
                  </w:rPr>
                </w:pPr>
                <w:r>
                  <w:t>98,477,052.95</w:t>
                </w:r>
              </w:p>
            </w:tc>
            <w:tc>
              <w:tcPr>
                <w:tcW w:w="1332" w:type="pct"/>
                <w:shd w:val="clear" w:color="auto" w:fill="auto"/>
                <w:vAlign w:val="center"/>
              </w:tcPr>
              <w:p w:rsidR="00DC0482" w:rsidRDefault="00DC0482" w:rsidP="00E37EA6">
                <w:pPr>
                  <w:jc w:val="right"/>
                  <w:rPr>
                    <w:szCs w:val="21"/>
                  </w:rPr>
                </w:pPr>
                <w:r>
                  <w:t>142,944,486.69</w:t>
                </w:r>
              </w:p>
            </w:tc>
            <w:tc>
              <w:tcPr>
                <w:tcW w:w="945" w:type="pct"/>
                <w:shd w:val="clear" w:color="auto" w:fill="auto"/>
                <w:vAlign w:val="center"/>
              </w:tcPr>
              <w:p w:rsidR="00DC0482" w:rsidRDefault="00DC0482" w:rsidP="00E37EA6">
                <w:pPr>
                  <w:jc w:val="right"/>
                  <w:rPr>
                    <w:szCs w:val="21"/>
                  </w:rPr>
                </w:pPr>
                <w:r>
                  <w:t>-31.11</w:t>
                </w:r>
              </w:p>
            </w:tc>
          </w:tr>
          <w:tr w:rsidR="00E37EA6" w:rsidTr="00E37EA6">
            <w:sdt>
              <w:sdtPr>
                <w:tag w:val="_PLD_bbbe27d241b6402f9ac00a5c020d318e"/>
                <w:id w:val="741835841"/>
                <w:lock w:val="sdtLocked"/>
              </w:sdtPr>
              <w:sdtEndPr/>
              <w:sdtContent>
                <w:tc>
                  <w:tcPr>
                    <w:tcW w:w="1548" w:type="pct"/>
                    <w:shd w:val="clear" w:color="auto" w:fill="auto"/>
                    <w:vAlign w:val="center"/>
                  </w:tcPr>
                  <w:p w:rsidR="00DC0482" w:rsidRDefault="00DC0482" w:rsidP="00E37EA6">
                    <w:pPr>
                      <w:jc w:val="both"/>
                      <w:rPr>
                        <w:szCs w:val="21"/>
                      </w:rPr>
                    </w:pPr>
                    <w:r>
                      <w:rPr>
                        <w:szCs w:val="21"/>
                      </w:rPr>
                      <w:t>加权平均净资产收益率（</w:t>
                    </w:r>
                    <w:r>
                      <w:rPr>
                        <w:rFonts w:hint="eastAsia"/>
                        <w:szCs w:val="21"/>
                      </w:rPr>
                      <w:t>%</w:t>
                    </w:r>
                    <w:r>
                      <w:rPr>
                        <w:szCs w:val="21"/>
                      </w:rPr>
                      <w:t>）</w:t>
                    </w:r>
                  </w:p>
                </w:tc>
              </w:sdtContent>
            </w:sdt>
            <w:tc>
              <w:tcPr>
                <w:tcW w:w="1175" w:type="pct"/>
                <w:shd w:val="clear" w:color="auto" w:fill="auto"/>
                <w:vAlign w:val="center"/>
              </w:tcPr>
              <w:p w:rsidR="00DC0482" w:rsidRDefault="00DC0482" w:rsidP="00E37EA6">
                <w:pPr>
                  <w:jc w:val="right"/>
                  <w:rPr>
                    <w:szCs w:val="21"/>
                  </w:rPr>
                </w:pPr>
                <w:r>
                  <w:t>1.34</w:t>
                </w:r>
              </w:p>
            </w:tc>
            <w:tc>
              <w:tcPr>
                <w:tcW w:w="1332" w:type="pct"/>
                <w:shd w:val="clear" w:color="auto" w:fill="auto"/>
                <w:vAlign w:val="center"/>
              </w:tcPr>
              <w:p w:rsidR="00DC0482" w:rsidRDefault="00DC0482" w:rsidP="00E37EA6">
                <w:pPr>
                  <w:jc w:val="right"/>
                  <w:rPr>
                    <w:szCs w:val="21"/>
                  </w:rPr>
                </w:pPr>
                <w:r>
                  <w:t>1.39</w:t>
                </w:r>
              </w:p>
            </w:tc>
            <w:tc>
              <w:tcPr>
                <w:tcW w:w="945" w:type="pct"/>
                <w:shd w:val="clear" w:color="auto" w:fill="auto"/>
              </w:tcPr>
              <w:p w:rsidR="00DC0482" w:rsidRDefault="00DC0482" w:rsidP="006E6FC7">
                <w:pPr>
                  <w:jc w:val="right"/>
                  <w:rPr>
                    <w:szCs w:val="21"/>
                  </w:rPr>
                </w:pPr>
                <w:r>
                  <w:t>减少0.05个百分点</w:t>
                </w:r>
              </w:p>
            </w:tc>
          </w:tr>
          <w:tr w:rsidR="00E37EA6" w:rsidTr="00E37EA6">
            <w:sdt>
              <w:sdtPr>
                <w:tag w:val="_PLD_308a11bebbde41a8a667829fec43e60b"/>
                <w:id w:val="-7145474"/>
                <w:lock w:val="sdtLocked"/>
              </w:sdtPr>
              <w:sdtEndPr/>
              <w:sdtContent>
                <w:tc>
                  <w:tcPr>
                    <w:tcW w:w="1548" w:type="pct"/>
                    <w:shd w:val="clear" w:color="auto" w:fill="auto"/>
                  </w:tcPr>
                  <w:p w:rsidR="00DC0482" w:rsidRDefault="00DC0482" w:rsidP="006E6FC7">
                    <w:pPr>
                      <w:rPr>
                        <w:szCs w:val="21"/>
                      </w:rPr>
                    </w:pPr>
                    <w:r>
                      <w:rPr>
                        <w:szCs w:val="21"/>
                      </w:rPr>
                      <w:t>基本每股收益（元/股）</w:t>
                    </w:r>
                  </w:p>
                </w:tc>
              </w:sdtContent>
            </w:sdt>
            <w:tc>
              <w:tcPr>
                <w:tcW w:w="1175" w:type="pct"/>
                <w:shd w:val="clear" w:color="auto" w:fill="auto"/>
              </w:tcPr>
              <w:p w:rsidR="00DC0482" w:rsidRDefault="00DC0482" w:rsidP="006E6FC7">
                <w:pPr>
                  <w:jc w:val="right"/>
                  <w:rPr>
                    <w:szCs w:val="21"/>
                  </w:rPr>
                </w:pPr>
                <w:r>
                  <w:t>0.1232</w:t>
                </w:r>
              </w:p>
            </w:tc>
            <w:tc>
              <w:tcPr>
                <w:tcW w:w="1332" w:type="pct"/>
                <w:shd w:val="clear" w:color="auto" w:fill="auto"/>
              </w:tcPr>
              <w:p w:rsidR="00DC0482" w:rsidRDefault="00DC0482" w:rsidP="006E6FC7">
                <w:pPr>
                  <w:jc w:val="right"/>
                  <w:rPr>
                    <w:szCs w:val="21"/>
                  </w:rPr>
                </w:pPr>
                <w:r>
                  <w:t>0.1275</w:t>
                </w:r>
              </w:p>
            </w:tc>
            <w:tc>
              <w:tcPr>
                <w:tcW w:w="945" w:type="pct"/>
                <w:shd w:val="clear" w:color="auto" w:fill="auto"/>
              </w:tcPr>
              <w:p w:rsidR="00DC0482" w:rsidRDefault="00DC0482" w:rsidP="006E6FC7">
                <w:pPr>
                  <w:jc w:val="right"/>
                  <w:rPr>
                    <w:szCs w:val="21"/>
                  </w:rPr>
                </w:pPr>
                <w:r>
                  <w:t>-3.37</w:t>
                </w:r>
              </w:p>
            </w:tc>
          </w:tr>
          <w:tr w:rsidR="00E37EA6" w:rsidTr="00E37EA6">
            <w:sdt>
              <w:sdtPr>
                <w:tag w:val="_PLD_9f6f1d0a3cc448e18052e76694de3f61"/>
                <w:id w:val="1013810222"/>
                <w:lock w:val="sdtLocked"/>
              </w:sdtPr>
              <w:sdtEndPr/>
              <w:sdtContent>
                <w:tc>
                  <w:tcPr>
                    <w:tcW w:w="1548" w:type="pct"/>
                    <w:shd w:val="clear" w:color="auto" w:fill="auto"/>
                  </w:tcPr>
                  <w:p w:rsidR="00DC0482" w:rsidRDefault="00DC0482" w:rsidP="006E6FC7">
                    <w:pPr>
                      <w:rPr>
                        <w:szCs w:val="21"/>
                      </w:rPr>
                    </w:pPr>
                    <w:r>
                      <w:rPr>
                        <w:szCs w:val="21"/>
                      </w:rPr>
                      <w:t>稀释每股收益（元/股）</w:t>
                    </w:r>
                  </w:p>
                </w:tc>
              </w:sdtContent>
            </w:sdt>
            <w:tc>
              <w:tcPr>
                <w:tcW w:w="1175" w:type="pct"/>
                <w:shd w:val="clear" w:color="auto" w:fill="auto"/>
              </w:tcPr>
              <w:p w:rsidR="00DC0482" w:rsidRDefault="00DC0482" w:rsidP="006E6FC7">
                <w:pPr>
                  <w:jc w:val="right"/>
                  <w:rPr>
                    <w:szCs w:val="21"/>
                  </w:rPr>
                </w:pPr>
                <w:r>
                  <w:t>0.1232</w:t>
                </w:r>
              </w:p>
            </w:tc>
            <w:tc>
              <w:tcPr>
                <w:tcW w:w="1332" w:type="pct"/>
                <w:shd w:val="clear" w:color="auto" w:fill="auto"/>
              </w:tcPr>
              <w:p w:rsidR="00DC0482" w:rsidRDefault="00DC0482" w:rsidP="006E6FC7">
                <w:pPr>
                  <w:jc w:val="right"/>
                  <w:rPr>
                    <w:szCs w:val="21"/>
                  </w:rPr>
                </w:pPr>
                <w:r>
                  <w:t>0.1275</w:t>
                </w:r>
              </w:p>
            </w:tc>
            <w:tc>
              <w:tcPr>
                <w:tcW w:w="945" w:type="pct"/>
                <w:shd w:val="clear" w:color="auto" w:fill="auto"/>
              </w:tcPr>
              <w:p w:rsidR="00DC0482" w:rsidRDefault="00DC0482" w:rsidP="006E6FC7">
                <w:pPr>
                  <w:jc w:val="right"/>
                  <w:rPr>
                    <w:szCs w:val="21"/>
                  </w:rPr>
                </w:pPr>
                <w:r>
                  <w:t>-3.37</w:t>
                </w:r>
              </w:p>
            </w:tc>
          </w:tr>
        </w:tbl>
        <w:p w:rsidR="00F12AEF" w:rsidRPr="002B022E" w:rsidRDefault="0047527F"/>
      </w:sdtContent>
    </w:sdt>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color w:val="auto"/>
        </w:rPr>
      </w:sdtEndPr>
      <w:sdtContent>
        <w:p w:rsidR="00F12AEF" w:rsidRDefault="0063678D">
          <w:pPr>
            <w:rPr>
              <w:szCs w:val="21"/>
            </w:rPr>
          </w:pPr>
          <w:r>
            <w:rPr>
              <w:szCs w:val="21"/>
            </w:rPr>
            <w:t>非经常性损益项目和金额</w:t>
          </w:r>
        </w:p>
        <w:sdt>
          <w:sdtPr>
            <w:rPr>
              <w:szCs w:val="21"/>
            </w:rPr>
            <w:alias w:val="是否适用_非经常性损益项目和金额[双击切换]"/>
            <w:tag w:val="_GBC_e5ba993d7b8b4a1fb103117f314ce0b2"/>
            <w:id w:val="-1561474921"/>
            <w:lock w:val="sdtContentLocked"/>
            <w:placeholder>
              <w:docPart w:val="GBC22222222222222222222222222222"/>
            </w:placeholder>
          </w:sdtPr>
          <w:sdtEndPr/>
          <w:sdtContent>
            <w:p w:rsidR="00F12AEF" w:rsidRDefault="0063678D">
              <w:pPr>
                <w:rPr>
                  <w:szCs w:val="21"/>
                </w:rPr>
              </w:pPr>
              <w:r>
                <w:rPr>
                  <w:szCs w:val="21"/>
                </w:rPr>
                <w:fldChar w:fldCharType="begin"/>
              </w:r>
              <w:r w:rsidR="00F3144D">
                <w:rPr>
                  <w:szCs w:val="21"/>
                </w:rPr>
                <w:instrText xml:space="preserve"> MACROBUTTON  SnrToggleCheckbox √适用 </w:instrText>
              </w:r>
              <w:r>
                <w:rPr>
                  <w:szCs w:val="21"/>
                </w:rPr>
                <w:fldChar w:fldCharType="end"/>
              </w:r>
              <w:r>
                <w:rPr>
                  <w:szCs w:val="21"/>
                </w:rPr>
                <w:fldChar w:fldCharType="begin"/>
              </w:r>
              <w:r w:rsidR="00F3144D">
                <w:rPr>
                  <w:szCs w:val="21"/>
                </w:rPr>
                <w:instrText xml:space="preserve"> MACROBUTTON  SnrToggleCheckbox □不适用 </w:instrText>
              </w:r>
              <w:r>
                <w:rPr>
                  <w:szCs w:val="21"/>
                </w:rPr>
                <w:fldChar w:fldCharType="end"/>
              </w:r>
            </w:p>
          </w:sdtContent>
        </w:sdt>
        <w:p w:rsidR="00F12AEF" w:rsidRDefault="0063678D">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6"/>
            <w:gridCol w:w="1723"/>
            <w:gridCol w:w="2420"/>
          </w:tblGrid>
          <w:tr w:rsidR="002B022E" w:rsidTr="002B022E">
            <w:sdt>
              <w:sdtPr>
                <w:tag w:val="_PLD_bd711c24c5684a6589d9826350fa4751"/>
                <w:id w:val="860157593"/>
                <w:lock w:val="sdtLocked"/>
              </w:sdtPr>
              <w:sdtEndPr/>
              <w:sdtContent>
                <w:tc>
                  <w:tcPr>
                    <w:tcW w:w="2711" w:type="pct"/>
                    <w:vAlign w:val="center"/>
                  </w:tcPr>
                  <w:p w:rsidR="002B022E" w:rsidRDefault="002B022E" w:rsidP="00AC0D17">
                    <w:pPr>
                      <w:jc w:val="center"/>
                      <w:rPr>
                        <w:szCs w:val="21"/>
                      </w:rPr>
                    </w:pPr>
                    <w:r>
                      <w:rPr>
                        <w:szCs w:val="21"/>
                      </w:rPr>
                      <w:t>项目</w:t>
                    </w:r>
                  </w:p>
                </w:tc>
              </w:sdtContent>
            </w:sdt>
            <w:sdt>
              <w:sdtPr>
                <w:tag w:val="_PLD_00d9a8de6daf4272b0b8a19bad3a60ee"/>
                <w:id w:val="-1280188271"/>
                <w:lock w:val="sdtLocked"/>
              </w:sdtPr>
              <w:sdtEndPr/>
              <w:sdtContent>
                <w:tc>
                  <w:tcPr>
                    <w:tcW w:w="952" w:type="pct"/>
                    <w:vAlign w:val="center"/>
                  </w:tcPr>
                  <w:p w:rsidR="002B022E" w:rsidRDefault="002B022E" w:rsidP="00AC0D17">
                    <w:pPr>
                      <w:jc w:val="center"/>
                      <w:rPr>
                        <w:szCs w:val="21"/>
                      </w:rPr>
                    </w:pPr>
                    <w:r>
                      <w:rPr>
                        <w:rFonts w:hint="eastAsia"/>
                        <w:szCs w:val="21"/>
                      </w:rPr>
                      <w:t>本期金额</w:t>
                    </w:r>
                  </w:p>
                </w:tc>
              </w:sdtContent>
            </w:sdt>
            <w:sdt>
              <w:sdtPr>
                <w:tag w:val="_PLD_93ac1bff5e014d19a8b23d36c21f0854"/>
                <w:id w:val="1981190312"/>
                <w:lock w:val="sdtLocked"/>
              </w:sdtPr>
              <w:sdtEndPr/>
              <w:sdtContent>
                <w:tc>
                  <w:tcPr>
                    <w:tcW w:w="1337" w:type="pct"/>
                    <w:vAlign w:val="center"/>
                  </w:tcPr>
                  <w:p w:rsidR="002B022E" w:rsidRDefault="002B022E" w:rsidP="00AC0D17">
                    <w:pPr>
                      <w:jc w:val="center"/>
                      <w:rPr>
                        <w:szCs w:val="21"/>
                      </w:rPr>
                    </w:pPr>
                    <w:r>
                      <w:rPr>
                        <w:szCs w:val="21"/>
                      </w:rPr>
                      <w:t>说明</w:t>
                    </w:r>
                  </w:p>
                </w:tc>
              </w:sdtContent>
            </w:sdt>
          </w:tr>
          <w:tr w:rsidR="002B022E" w:rsidTr="00E37EA6">
            <w:sdt>
              <w:sdtPr>
                <w:tag w:val="_PLD_7f8dcbd4e9ed4608baccdbb2f5e30d0f"/>
                <w:id w:val="-446156236"/>
                <w:lock w:val="sdtLocked"/>
              </w:sdtPr>
              <w:sdtEndPr/>
              <w:sdtContent>
                <w:tc>
                  <w:tcPr>
                    <w:tcW w:w="2711" w:type="pct"/>
                    <w:vAlign w:val="center"/>
                  </w:tcPr>
                  <w:p w:rsidR="002B022E" w:rsidRDefault="002B022E" w:rsidP="00AC0D17">
                    <w:pPr>
                      <w:rPr>
                        <w:szCs w:val="21"/>
                      </w:rPr>
                    </w:pPr>
                    <w:r>
                      <w:rPr>
                        <w:szCs w:val="21"/>
                      </w:rPr>
                      <w:t>非流动资产处置损益</w:t>
                    </w:r>
                  </w:p>
                </w:tc>
              </w:sdtContent>
            </w:sdt>
            <w:tc>
              <w:tcPr>
                <w:tcW w:w="952" w:type="pct"/>
                <w:vAlign w:val="center"/>
              </w:tcPr>
              <w:p w:rsidR="002B022E" w:rsidRDefault="002B022E" w:rsidP="00E37EA6">
                <w:pPr>
                  <w:ind w:right="6"/>
                  <w:jc w:val="right"/>
                  <w:rPr>
                    <w:szCs w:val="21"/>
                  </w:rPr>
                </w:pPr>
                <w:r>
                  <w:t>-43,301.44</w:t>
                </w:r>
              </w:p>
            </w:tc>
            <w:tc>
              <w:tcPr>
                <w:tcW w:w="1337" w:type="pct"/>
                <w:vAlign w:val="center"/>
              </w:tcPr>
              <w:p w:rsidR="002B022E" w:rsidRDefault="002B022E" w:rsidP="00E37EA6">
                <w:pPr>
                  <w:jc w:val="both"/>
                  <w:rPr>
                    <w:szCs w:val="21"/>
                  </w:rPr>
                </w:pPr>
                <w:r>
                  <w:t>主要为公司处置固定资产净损失</w:t>
                </w:r>
              </w:p>
            </w:tc>
          </w:tr>
          <w:tr w:rsidR="002B022E" w:rsidTr="00E37EA6">
            <w:sdt>
              <w:sdtPr>
                <w:tag w:val="_PLD_9b41fbfad1c54f5c8606d505a9cad3c4"/>
                <w:id w:val="1054048520"/>
                <w:lock w:val="sdtLocked"/>
              </w:sdtPr>
              <w:sdtEndPr/>
              <w:sdtContent>
                <w:tc>
                  <w:tcPr>
                    <w:tcW w:w="2711" w:type="pct"/>
                    <w:vAlign w:val="center"/>
                  </w:tcPr>
                  <w:p w:rsidR="002B022E" w:rsidRDefault="002B022E" w:rsidP="00AC0D17">
                    <w:pPr>
                      <w:rPr>
                        <w:szCs w:val="21"/>
                      </w:rPr>
                    </w:pPr>
                    <w:r>
                      <w:rPr>
                        <w:rFonts w:hint="eastAsia"/>
                        <w:szCs w:val="21"/>
                      </w:rPr>
                      <w:t>计入当期损益的政府补助，但与公司正常经营业务密切相关，符合国家政策规定、按照一定标准定额</w:t>
                    </w:r>
                    <w:r>
                      <w:rPr>
                        <w:rFonts w:hint="eastAsia"/>
                        <w:szCs w:val="21"/>
                      </w:rPr>
                      <w:lastRenderedPageBreak/>
                      <w:t>或定量持续享受的政府补助除外</w:t>
                    </w:r>
                  </w:p>
                </w:tc>
              </w:sdtContent>
            </w:sdt>
            <w:tc>
              <w:tcPr>
                <w:tcW w:w="952" w:type="pct"/>
                <w:vAlign w:val="center"/>
              </w:tcPr>
              <w:p w:rsidR="002B022E" w:rsidRDefault="002B022E" w:rsidP="00E37EA6">
                <w:pPr>
                  <w:ind w:right="6"/>
                  <w:jc w:val="right"/>
                  <w:rPr>
                    <w:szCs w:val="21"/>
                  </w:rPr>
                </w:pPr>
                <w:r>
                  <w:lastRenderedPageBreak/>
                  <w:t>4,751,227.67</w:t>
                </w:r>
              </w:p>
            </w:tc>
            <w:tc>
              <w:tcPr>
                <w:tcW w:w="1337" w:type="pct"/>
                <w:vAlign w:val="center"/>
              </w:tcPr>
              <w:p w:rsidR="002B022E" w:rsidRDefault="002B022E" w:rsidP="00E37EA6">
                <w:pPr>
                  <w:jc w:val="both"/>
                  <w:rPr>
                    <w:szCs w:val="21"/>
                  </w:rPr>
                </w:pPr>
                <w:r>
                  <w:t>主要系公司前期收到的与资产相关的政府补助</w:t>
                </w:r>
                <w:r>
                  <w:lastRenderedPageBreak/>
                  <w:t>在本报告期的摊销额</w:t>
                </w:r>
              </w:p>
            </w:tc>
          </w:tr>
          <w:tr w:rsidR="002B022E" w:rsidTr="00E37EA6">
            <w:sdt>
              <w:sdtPr>
                <w:tag w:val="_PLD_d5a59f01718f41e3b4408e4a73d442ae"/>
                <w:id w:val="1898709417"/>
                <w:lock w:val="sdtLocked"/>
              </w:sdtPr>
              <w:sdtEndPr/>
              <w:sdtContent>
                <w:tc>
                  <w:tcPr>
                    <w:tcW w:w="2711" w:type="pct"/>
                    <w:vAlign w:val="center"/>
                  </w:tcPr>
                  <w:p w:rsidR="002B022E" w:rsidRDefault="002B022E" w:rsidP="00AC0D17">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952" w:type="pct"/>
                <w:vAlign w:val="center"/>
              </w:tcPr>
              <w:p w:rsidR="002B022E" w:rsidRDefault="002B022E" w:rsidP="00E37EA6">
                <w:pPr>
                  <w:jc w:val="right"/>
                  <w:rPr>
                    <w:szCs w:val="21"/>
                  </w:rPr>
                </w:pPr>
                <w:r>
                  <w:t>67,808,242.63</w:t>
                </w:r>
              </w:p>
            </w:tc>
            <w:tc>
              <w:tcPr>
                <w:tcW w:w="1337" w:type="pct"/>
                <w:vAlign w:val="center"/>
              </w:tcPr>
              <w:p w:rsidR="002B022E" w:rsidRDefault="002B022E" w:rsidP="00E37EA6">
                <w:pPr>
                  <w:jc w:val="both"/>
                  <w:rPr>
                    <w:szCs w:val="21"/>
                  </w:rPr>
                </w:pPr>
                <w:r>
                  <w:t>主要为公司处置可供出售金融资产净收益</w:t>
                </w:r>
              </w:p>
            </w:tc>
          </w:tr>
          <w:sdt>
            <w:sdtPr>
              <w:rPr>
                <w:szCs w:val="21"/>
              </w:rPr>
              <w:alias w:val="扣除的非经常性损益"/>
              <w:tag w:val="_GBC_25c007b7fe82467d9d627892f7e898a4"/>
              <w:id w:val="-272171990"/>
              <w:lock w:val="sdtLocked"/>
            </w:sdtPr>
            <w:sdtEndPr>
              <w:rPr>
                <w:b/>
              </w:rPr>
            </w:sdtEndPr>
            <w:sdtContent>
              <w:tr w:rsidR="002B022E" w:rsidTr="00E37EA6">
                <w:tc>
                  <w:tcPr>
                    <w:tcW w:w="2711" w:type="pct"/>
                    <w:vAlign w:val="center"/>
                  </w:tcPr>
                  <w:p w:rsidR="002B022E" w:rsidRDefault="002B022E" w:rsidP="00E37EA6">
                    <w:pPr>
                      <w:jc w:val="both"/>
                      <w:rPr>
                        <w:szCs w:val="21"/>
                      </w:rPr>
                    </w:pPr>
                    <w:r>
                      <w:t>计入当期损益的拆迁补助</w:t>
                    </w:r>
                  </w:p>
                </w:tc>
                <w:tc>
                  <w:tcPr>
                    <w:tcW w:w="952" w:type="pct"/>
                    <w:vAlign w:val="center"/>
                  </w:tcPr>
                  <w:p w:rsidR="002B022E" w:rsidRDefault="002B022E" w:rsidP="00E37EA6">
                    <w:pPr>
                      <w:jc w:val="right"/>
                      <w:rPr>
                        <w:szCs w:val="21"/>
                      </w:rPr>
                    </w:pPr>
                    <w:r>
                      <w:t>494,902.77</w:t>
                    </w:r>
                  </w:p>
                </w:tc>
                <w:tc>
                  <w:tcPr>
                    <w:tcW w:w="1337" w:type="pct"/>
                    <w:vAlign w:val="center"/>
                  </w:tcPr>
                  <w:p w:rsidR="002B022E" w:rsidRDefault="002B022E" w:rsidP="00E37EA6">
                    <w:pPr>
                      <w:jc w:val="both"/>
                      <w:rPr>
                        <w:szCs w:val="21"/>
                      </w:rPr>
                    </w:pPr>
                    <w:r>
                      <w:t>系前期收到的拆迁补偿款在本期的摊销额</w:t>
                    </w:r>
                  </w:p>
                </w:tc>
              </w:tr>
            </w:sdtContent>
          </w:sdt>
          <w:tr w:rsidR="002B022E" w:rsidTr="00E37EA6">
            <w:sdt>
              <w:sdtPr>
                <w:tag w:val="_PLD_ecac13a62a15430eb50cc8c3cb9d100b"/>
                <w:id w:val="1052110315"/>
                <w:lock w:val="sdtLocked"/>
              </w:sdtPr>
              <w:sdtEndPr/>
              <w:sdtContent>
                <w:tc>
                  <w:tcPr>
                    <w:tcW w:w="2711" w:type="pct"/>
                    <w:vAlign w:val="center"/>
                  </w:tcPr>
                  <w:p w:rsidR="002B022E" w:rsidRDefault="002B022E" w:rsidP="00AC0D17">
                    <w:pPr>
                      <w:rPr>
                        <w:szCs w:val="21"/>
                      </w:rPr>
                    </w:pPr>
                    <w:r>
                      <w:rPr>
                        <w:szCs w:val="21"/>
                      </w:rPr>
                      <w:t>除上述各项之外的其他营业外收入和支出</w:t>
                    </w:r>
                  </w:p>
                </w:tc>
              </w:sdtContent>
            </w:sdt>
            <w:tc>
              <w:tcPr>
                <w:tcW w:w="952" w:type="pct"/>
                <w:vAlign w:val="center"/>
              </w:tcPr>
              <w:p w:rsidR="002B022E" w:rsidRPr="00DC0482" w:rsidRDefault="002B022E" w:rsidP="00E37EA6">
                <w:pPr>
                  <w:ind w:right="6"/>
                  <w:jc w:val="right"/>
                  <w:rPr>
                    <w:rFonts w:asciiTheme="minorEastAsia" w:hAnsiTheme="minorEastAsia"/>
                    <w:szCs w:val="21"/>
                  </w:rPr>
                </w:pPr>
                <w:r w:rsidRPr="00DC0482">
                  <w:rPr>
                    <w:rFonts w:asciiTheme="minorEastAsia" w:hAnsiTheme="minorEastAsia"/>
                    <w:szCs w:val="21"/>
                  </w:rPr>
                  <w:t>44,441.36</w:t>
                </w:r>
              </w:p>
            </w:tc>
            <w:tc>
              <w:tcPr>
                <w:tcW w:w="1337" w:type="pct"/>
              </w:tcPr>
              <w:p w:rsidR="002B022E" w:rsidRDefault="002B022E" w:rsidP="00AC0D17">
                <w:pPr>
                  <w:rPr>
                    <w:szCs w:val="21"/>
                  </w:rPr>
                </w:pPr>
              </w:p>
            </w:tc>
          </w:tr>
          <w:tr w:rsidR="002B022E" w:rsidTr="00E37EA6">
            <w:sdt>
              <w:sdtPr>
                <w:tag w:val="_PLD_c3f014fad8f44039ac343777726f803d"/>
                <w:id w:val="-1520315090"/>
                <w:lock w:val="sdtLocked"/>
              </w:sdtPr>
              <w:sdtEndPr/>
              <w:sdtContent>
                <w:tc>
                  <w:tcPr>
                    <w:tcW w:w="2711" w:type="pct"/>
                    <w:vAlign w:val="center"/>
                  </w:tcPr>
                  <w:p w:rsidR="002B022E" w:rsidRDefault="002B022E" w:rsidP="00AC0D17">
                    <w:pPr>
                      <w:rPr>
                        <w:szCs w:val="21"/>
                      </w:rPr>
                    </w:pPr>
                    <w:r>
                      <w:rPr>
                        <w:szCs w:val="21"/>
                      </w:rPr>
                      <w:t>所得税影响额</w:t>
                    </w:r>
                  </w:p>
                </w:tc>
              </w:sdtContent>
            </w:sdt>
            <w:tc>
              <w:tcPr>
                <w:tcW w:w="952" w:type="pct"/>
                <w:vAlign w:val="center"/>
              </w:tcPr>
              <w:p w:rsidR="002B022E" w:rsidRDefault="002B022E" w:rsidP="00E37EA6">
                <w:pPr>
                  <w:jc w:val="right"/>
                  <w:rPr>
                    <w:szCs w:val="21"/>
                  </w:rPr>
                </w:pPr>
                <w:r>
                  <w:t>-105.12</w:t>
                </w:r>
              </w:p>
            </w:tc>
            <w:tc>
              <w:tcPr>
                <w:tcW w:w="1337" w:type="pct"/>
              </w:tcPr>
              <w:p w:rsidR="002B022E" w:rsidRDefault="002B022E" w:rsidP="00AC0D17">
                <w:pPr>
                  <w:rPr>
                    <w:szCs w:val="21"/>
                  </w:rPr>
                </w:pPr>
              </w:p>
            </w:tc>
          </w:tr>
          <w:tr w:rsidR="002B022E" w:rsidTr="00E37EA6">
            <w:tc>
              <w:tcPr>
                <w:tcW w:w="2711" w:type="pct"/>
                <w:vAlign w:val="center"/>
              </w:tcPr>
              <w:p w:rsidR="002B022E" w:rsidRDefault="0047527F" w:rsidP="00AC0D17">
                <w:pPr>
                  <w:jc w:val="center"/>
                  <w:rPr>
                    <w:szCs w:val="21"/>
                  </w:rPr>
                </w:pPr>
                <w:sdt>
                  <w:sdtPr>
                    <w:tag w:val="_PLD_40fa2985df164fe39b2e9052b95072e0"/>
                    <w:id w:val="-1125302984"/>
                    <w:lock w:val="sdtLocked"/>
                  </w:sdtPr>
                  <w:sdtEndPr/>
                  <w:sdtContent>
                    <w:r w:rsidR="002B022E">
                      <w:rPr>
                        <w:szCs w:val="21"/>
                      </w:rPr>
                      <w:t>合计</w:t>
                    </w:r>
                  </w:sdtContent>
                </w:sdt>
              </w:p>
            </w:tc>
            <w:tc>
              <w:tcPr>
                <w:tcW w:w="952" w:type="pct"/>
                <w:vAlign w:val="center"/>
              </w:tcPr>
              <w:p w:rsidR="002B022E" w:rsidRDefault="002B022E" w:rsidP="00E37EA6">
                <w:pPr>
                  <w:jc w:val="right"/>
                  <w:rPr>
                    <w:szCs w:val="21"/>
                  </w:rPr>
                </w:pPr>
                <w:r>
                  <w:t>73,055,407.87</w:t>
                </w:r>
              </w:p>
            </w:tc>
            <w:tc>
              <w:tcPr>
                <w:tcW w:w="1337" w:type="pct"/>
              </w:tcPr>
              <w:p w:rsidR="002B022E" w:rsidRDefault="002B022E" w:rsidP="00AC0D17">
                <w:pPr>
                  <w:rPr>
                    <w:szCs w:val="21"/>
                  </w:rPr>
                </w:pPr>
              </w:p>
            </w:tc>
          </w:tr>
        </w:tbl>
        <w:p w:rsidR="00F12AEF" w:rsidRDefault="0047527F"/>
      </w:sdtContent>
    </w:sdt>
    <w:p w:rsidR="00F12AEF" w:rsidRDefault="0063678D">
      <w:pPr>
        <w:pStyle w:val="2"/>
        <w:numPr>
          <w:ilvl w:val="0"/>
          <w:numId w:val="4"/>
        </w:numPr>
        <w:rPr>
          <w:b/>
        </w:rPr>
      </w:pPr>
      <w:r>
        <w:t>截止报告期末的股东总数、前十名股东、前十名流通股东（或无限</w:t>
      </w:r>
      <w:proofErr w:type="gramStart"/>
      <w:r>
        <w:t>售条件</w:t>
      </w:r>
      <w:proofErr w:type="gramEnd"/>
      <w:r>
        <w:t>股东）持股情况表</w:t>
      </w:r>
    </w:p>
    <w:sdt>
      <w:sdtPr>
        <w:rPr>
          <w:bCs/>
          <w:color w:val="auto"/>
          <w:szCs w:val="21"/>
        </w:rPr>
        <w:alias w:val="选项模块:前十名股东持股情况（已完成或不涉及股改）"/>
        <w:tag w:val="_GBC_a41d45beaae84de48773e6098ae18935"/>
        <w:id w:val="6985128"/>
        <w:lock w:val="sdtLocked"/>
        <w:placeholder>
          <w:docPart w:val="GBC22222222222222222222222222222"/>
        </w:placeholder>
      </w:sdtPr>
      <w:sdtEndPr/>
      <w:sdtContent>
        <w:p w:rsidR="00F12AEF" w:rsidRDefault="0063678D">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4"/>
            <w:gridCol w:w="1372"/>
            <w:gridCol w:w="320"/>
            <w:gridCol w:w="460"/>
            <w:gridCol w:w="1269"/>
            <w:gridCol w:w="1062"/>
            <w:gridCol w:w="751"/>
            <w:gridCol w:w="516"/>
            <w:gridCol w:w="1055"/>
          </w:tblGrid>
          <w:tr w:rsidR="00F3144D" w:rsidTr="00F3144D">
            <w:trPr>
              <w:cantSplit/>
            </w:trPr>
            <w:sdt>
              <w:sdtPr>
                <w:tag w:val="_PLD_48f6e0817acf4eb0b69a1690737d1a3b"/>
                <w:id w:val="1354236040"/>
                <w:lock w:val="sdtLocked"/>
              </w:sdtPr>
              <w:sdtEndPr/>
              <w:sdtContent>
                <w:tc>
                  <w:tcPr>
                    <w:tcW w:w="2429" w:type="pct"/>
                    <w:gridSpan w:val="4"/>
                    <w:shd w:val="clear" w:color="auto" w:fill="auto"/>
                  </w:tcPr>
                  <w:p w:rsidR="00F3144D" w:rsidRDefault="00F3144D" w:rsidP="005B5C30">
                    <w:pPr>
                      <w:pStyle w:val="af3"/>
                      <w:jc w:val="left"/>
                      <w:rPr>
                        <w:rFonts w:ascii="宋体" w:hAnsi="宋体"/>
                      </w:rPr>
                    </w:pPr>
                    <w:r>
                      <w:rPr>
                        <w:rFonts w:ascii="宋体" w:hAnsi="宋体" w:hint="eastAsia"/>
                      </w:rPr>
                      <w:t>股东总数</w:t>
                    </w:r>
                    <w:r>
                      <w:rPr>
                        <w:rFonts w:hint="eastAsia"/>
                      </w:rPr>
                      <w:t>（户）</w:t>
                    </w:r>
                  </w:p>
                </w:tc>
              </w:sdtContent>
            </w:sdt>
            <w:sdt>
              <w:sdtPr>
                <w:rPr>
                  <w:rFonts w:ascii="宋体" w:hAnsi="宋体"/>
                </w:rPr>
                <w:alias w:val="报告期末股东总数"/>
                <w:tag w:val="_GBC_82f089360cac4a49bb9a67a8e60339a3"/>
                <w:id w:val="-1123303279"/>
                <w:lock w:val="sdtLocked"/>
              </w:sdtPr>
              <w:sdtEndPr/>
              <w:sdtContent>
                <w:tc>
                  <w:tcPr>
                    <w:tcW w:w="2571" w:type="pct"/>
                    <w:gridSpan w:val="5"/>
                    <w:shd w:val="clear" w:color="auto" w:fill="auto"/>
                  </w:tcPr>
                  <w:p w:rsidR="00F3144D" w:rsidRDefault="00F3144D" w:rsidP="00F3144D">
                    <w:pPr>
                      <w:pStyle w:val="af3"/>
                      <w:jc w:val="right"/>
                      <w:rPr>
                        <w:rFonts w:ascii="宋体" w:hAnsi="宋体"/>
                      </w:rPr>
                    </w:pPr>
                    <w:r>
                      <w:rPr>
                        <w:rFonts w:ascii="宋体" w:hAnsi="宋体"/>
                      </w:rPr>
                      <w:t>68,563</w:t>
                    </w:r>
                  </w:p>
                </w:tc>
              </w:sdtContent>
            </w:sdt>
          </w:tr>
          <w:tr w:rsidR="00F3144D" w:rsidTr="005B5C30">
            <w:trPr>
              <w:cantSplit/>
            </w:trPr>
            <w:sdt>
              <w:sdtPr>
                <w:tag w:val="_PLD_5412d7fb84254339a9961af755486bc7"/>
                <w:id w:val="-710577492"/>
                <w:lock w:val="sdtLocked"/>
              </w:sdtPr>
              <w:sdtEndPr/>
              <w:sdtContent>
                <w:tc>
                  <w:tcPr>
                    <w:tcW w:w="5000" w:type="pct"/>
                    <w:gridSpan w:val="9"/>
                    <w:shd w:val="clear" w:color="auto" w:fill="auto"/>
                  </w:tcPr>
                  <w:p w:rsidR="00F3144D" w:rsidRDefault="00F3144D" w:rsidP="005B5C30">
                    <w:pPr>
                      <w:pStyle w:val="af3"/>
                      <w:jc w:val="center"/>
                      <w:rPr>
                        <w:rFonts w:ascii="宋体" w:hAnsi="宋体"/>
                      </w:rPr>
                    </w:pPr>
                    <w:r>
                      <w:rPr>
                        <w:rFonts w:ascii="宋体" w:hAnsi="宋体"/>
                      </w:rPr>
                      <w:t>前十名股东持股情况</w:t>
                    </w:r>
                  </w:p>
                </w:tc>
              </w:sdtContent>
            </w:sdt>
          </w:tr>
          <w:tr w:rsidR="00F3144D" w:rsidTr="00F3144D">
            <w:trPr>
              <w:cantSplit/>
            </w:trPr>
            <w:sdt>
              <w:sdtPr>
                <w:tag w:val="_PLD_2902b25ca3894d9986530ad428bb7253"/>
                <w:id w:val="-2079043102"/>
                <w:lock w:val="sdtLocked"/>
              </w:sdtPr>
              <w:sdtEndPr/>
              <w:sdtContent>
                <w:tc>
                  <w:tcPr>
                    <w:tcW w:w="1240" w:type="pct"/>
                    <w:vMerge w:val="restart"/>
                    <w:shd w:val="clear" w:color="auto" w:fill="auto"/>
                    <w:vAlign w:val="center"/>
                  </w:tcPr>
                  <w:p w:rsidR="00F3144D" w:rsidRDefault="00F3144D" w:rsidP="005B5C30">
                    <w:pPr>
                      <w:jc w:val="center"/>
                      <w:rPr>
                        <w:szCs w:val="21"/>
                      </w:rPr>
                    </w:pPr>
                    <w:r>
                      <w:rPr>
                        <w:szCs w:val="21"/>
                      </w:rPr>
                      <w:t>股东名称</w:t>
                    </w:r>
                    <w:r>
                      <w:rPr>
                        <w:rFonts w:hint="eastAsia"/>
                        <w:szCs w:val="21"/>
                      </w:rPr>
                      <w:t>（全称）</w:t>
                    </w:r>
                  </w:p>
                </w:tc>
              </w:sdtContent>
            </w:sdt>
            <w:sdt>
              <w:sdtPr>
                <w:tag w:val="_PLD_09c69adb9fb84558ab4f7915b7e1c4ab"/>
                <w:id w:val="-1394810086"/>
                <w:lock w:val="sdtLocked"/>
              </w:sdtPr>
              <w:sdtEndPr/>
              <w:sdtContent>
                <w:tc>
                  <w:tcPr>
                    <w:tcW w:w="758" w:type="pct"/>
                    <w:vMerge w:val="restart"/>
                    <w:shd w:val="clear" w:color="auto" w:fill="auto"/>
                    <w:vAlign w:val="center"/>
                  </w:tcPr>
                  <w:p w:rsidR="00F3144D" w:rsidRDefault="00F3144D" w:rsidP="005B5C30">
                    <w:pPr>
                      <w:jc w:val="center"/>
                      <w:rPr>
                        <w:szCs w:val="21"/>
                      </w:rPr>
                    </w:pPr>
                    <w:r>
                      <w:rPr>
                        <w:szCs w:val="21"/>
                      </w:rPr>
                      <w:t>期末持股</w:t>
                    </w:r>
                  </w:p>
                  <w:p w:rsidR="00F3144D" w:rsidRDefault="00F3144D" w:rsidP="005B5C30">
                    <w:pPr>
                      <w:jc w:val="center"/>
                      <w:rPr>
                        <w:szCs w:val="21"/>
                      </w:rPr>
                    </w:pPr>
                    <w:r>
                      <w:rPr>
                        <w:szCs w:val="21"/>
                      </w:rPr>
                      <w:t>数量</w:t>
                    </w:r>
                  </w:p>
                </w:tc>
              </w:sdtContent>
            </w:sdt>
            <w:sdt>
              <w:sdtPr>
                <w:tag w:val="_PLD_4eb2cea58c8d4577a954b9667387e644"/>
                <w:id w:val="-913470322"/>
                <w:lock w:val="sdtLocked"/>
              </w:sdtPr>
              <w:sdtEndPr/>
              <w:sdtContent>
                <w:tc>
                  <w:tcPr>
                    <w:tcW w:w="431" w:type="pct"/>
                    <w:gridSpan w:val="2"/>
                    <w:vMerge w:val="restart"/>
                    <w:shd w:val="clear" w:color="auto" w:fill="auto"/>
                    <w:vAlign w:val="center"/>
                  </w:tcPr>
                  <w:p w:rsidR="00F3144D" w:rsidRDefault="00F3144D" w:rsidP="005B5C30">
                    <w:pPr>
                      <w:jc w:val="center"/>
                      <w:rPr>
                        <w:szCs w:val="21"/>
                      </w:rPr>
                    </w:pPr>
                    <w:r>
                      <w:rPr>
                        <w:szCs w:val="21"/>
                      </w:rPr>
                      <w:t>比例(%)</w:t>
                    </w:r>
                  </w:p>
                </w:tc>
              </w:sdtContent>
            </w:sdt>
            <w:sdt>
              <w:sdtPr>
                <w:tag w:val="_PLD_23be8c5058474a0d93fddefcedfe68d6"/>
                <w:id w:val="-1943143870"/>
                <w:lock w:val="sdtLocked"/>
              </w:sdtPr>
              <w:sdtEndPr/>
              <w:sdtContent>
                <w:tc>
                  <w:tcPr>
                    <w:tcW w:w="701" w:type="pct"/>
                    <w:vMerge w:val="restart"/>
                    <w:shd w:val="clear" w:color="auto" w:fill="auto"/>
                    <w:vAlign w:val="center"/>
                  </w:tcPr>
                  <w:p w:rsidR="00F3144D" w:rsidRDefault="00F3144D" w:rsidP="005B5C30">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sdt>
              <w:sdtPr>
                <w:tag w:val="_PLD_fa6ecac0beb14880be4e8181deb7c1b0"/>
                <w:id w:val="377055455"/>
                <w:lock w:val="sdtLocked"/>
              </w:sdtPr>
              <w:sdtEndPr/>
              <w:sdtContent>
                <w:tc>
                  <w:tcPr>
                    <w:tcW w:w="1287" w:type="pct"/>
                    <w:gridSpan w:val="3"/>
                    <w:shd w:val="clear" w:color="auto" w:fill="auto"/>
                    <w:vAlign w:val="center"/>
                  </w:tcPr>
                  <w:p w:rsidR="00F3144D" w:rsidRDefault="00F3144D" w:rsidP="005B5C30">
                    <w:pPr>
                      <w:jc w:val="center"/>
                      <w:rPr>
                        <w:szCs w:val="21"/>
                      </w:rPr>
                    </w:pPr>
                    <w:r>
                      <w:rPr>
                        <w:szCs w:val="21"/>
                      </w:rPr>
                      <w:t>质押或冻结情况</w:t>
                    </w:r>
                  </w:p>
                </w:tc>
              </w:sdtContent>
            </w:sdt>
            <w:sdt>
              <w:sdtPr>
                <w:tag w:val="_PLD_d42a8bdef97f4a3e9a37be8ac0c438c2"/>
                <w:id w:val="-1950920062"/>
                <w:lock w:val="sdtLocked"/>
              </w:sdtPr>
              <w:sdtEndPr/>
              <w:sdtContent>
                <w:tc>
                  <w:tcPr>
                    <w:tcW w:w="583" w:type="pct"/>
                    <w:vMerge w:val="restart"/>
                    <w:shd w:val="clear" w:color="auto" w:fill="auto"/>
                    <w:vAlign w:val="center"/>
                  </w:tcPr>
                  <w:p w:rsidR="00F3144D" w:rsidRDefault="00F3144D" w:rsidP="005B5C30">
                    <w:pPr>
                      <w:jc w:val="center"/>
                      <w:rPr>
                        <w:szCs w:val="21"/>
                      </w:rPr>
                    </w:pPr>
                    <w:r>
                      <w:rPr>
                        <w:szCs w:val="21"/>
                      </w:rPr>
                      <w:t>股东性质</w:t>
                    </w:r>
                  </w:p>
                </w:tc>
              </w:sdtContent>
            </w:sdt>
          </w:tr>
          <w:tr w:rsidR="00F3144D" w:rsidTr="00F3144D">
            <w:trPr>
              <w:cantSplit/>
            </w:trPr>
            <w:tc>
              <w:tcPr>
                <w:tcW w:w="1240" w:type="pct"/>
                <w:vMerge/>
                <w:tcBorders>
                  <w:bottom w:val="single" w:sz="4" w:space="0" w:color="auto"/>
                </w:tcBorders>
                <w:shd w:val="clear" w:color="auto" w:fill="auto"/>
                <w:vAlign w:val="center"/>
              </w:tcPr>
              <w:p w:rsidR="00F3144D" w:rsidRDefault="00F3144D" w:rsidP="005B5C30">
                <w:pPr>
                  <w:jc w:val="center"/>
                  <w:rPr>
                    <w:szCs w:val="21"/>
                  </w:rPr>
                </w:pPr>
              </w:p>
            </w:tc>
            <w:tc>
              <w:tcPr>
                <w:tcW w:w="758" w:type="pct"/>
                <w:vMerge/>
                <w:tcBorders>
                  <w:bottom w:val="single" w:sz="4" w:space="0" w:color="auto"/>
                </w:tcBorders>
                <w:shd w:val="clear" w:color="auto" w:fill="auto"/>
                <w:vAlign w:val="center"/>
              </w:tcPr>
              <w:p w:rsidR="00F3144D" w:rsidRDefault="00F3144D" w:rsidP="005B5C30">
                <w:pPr>
                  <w:jc w:val="center"/>
                  <w:rPr>
                    <w:szCs w:val="21"/>
                  </w:rPr>
                </w:pPr>
              </w:p>
            </w:tc>
            <w:tc>
              <w:tcPr>
                <w:tcW w:w="431" w:type="pct"/>
                <w:gridSpan w:val="2"/>
                <w:vMerge/>
                <w:tcBorders>
                  <w:bottom w:val="single" w:sz="4" w:space="0" w:color="auto"/>
                </w:tcBorders>
                <w:shd w:val="clear" w:color="auto" w:fill="auto"/>
                <w:vAlign w:val="center"/>
              </w:tcPr>
              <w:p w:rsidR="00F3144D" w:rsidRDefault="00F3144D" w:rsidP="005B5C30">
                <w:pPr>
                  <w:jc w:val="center"/>
                  <w:rPr>
                    <w:szCs w:val="21"/>
                  </w:rPr>
                </w:pPr>
              </w:p>
            </w:tc>
            <w:tc>
              <w:tcPr>
                <w:tcW w:w="701" w:type="pct"/>
                <w:vMerge/>
                <w:tcBorders>
                  <w:bottom w:val="single" w:sz="4" w:space="0" w:color="auto"/>
                </w:tcBorders>
                <w:shd w:val="clear" w:color="auto" w:fill="auto"/>
                <w:vAlign w:val="center"/>
              </w:tcPr>
              <w:p w:rsidR="00F3144D" w:rsidRDefault="00F3144D" w:rsidP="005B5C30">
                <w:pPr>
                  <w:jc w:val="center"/>
                  <w:rPr>
                    <w:szCs w:val="21"/>
                  </w:rPr>
                </w:pPr>
              </w:p>
            </w:tc>
            <w:sdt>
              <w:sdtPr>
                <w:tag w:val="_PLD_0f4e08e833d549af98c877efc9850d0e"/>
                <w:id w:val="-1963265381"/>
                <w:lock w:val="sdtLocked"/>
              </w:sdtPr>
              <w:sdtEndPr/>
              <w:sdtContent>
                <w:tc>
                  <w:tcPr>
                    <w:tcW w:w="587" w:type="pct"/>
                    <w:tcBorders>
                      <w:bottom w:val="single" w:sz="4" w:space="0" w:color="auto"/>
                    </w:tcBorders>
                    <w:shd w:val="clear" w:color="auto" w:fill="auto"/>
                    <w:vAlign w:val="center"/>
                  </w:tcPr>
                  <w:p w:rsidR="00F3144D" w:rsidRDefault="00F3144D" w:rsidP="005B5C30">
                    <w:pPr>
                      <w:jc w:val="center"/>
                      <w:rPr>
                        <w:szCs w:val="21"/>
                      </w:rPr>
                    </w:pPr>
                    <w:r>
                      <w:rPr>
                        <w:szCs w:val="21"/>
                      </w:rPr>
                      <w:t>股份状态</w:t>
                    </w:r>
                  </w:p>
                </w:tc>
              </w:sdtContent>
            </w:sdt>
            <w:sdt>
              <w:sdtPr>
                <w:tag w:val="_PLD_1fbdaf5b5dc5428ab46f5bf468ab9058"/>
                <w:id w:val="-2113348706"/>
                <w:lock w:val="sdtLocked"/>
              </w:sdtPr>
              <w:sdtEndPr/>
              <w:sdtContent>
                <w:tc>
                  <w:tcPr>
                    <w:tcW w:w="700" w:type="pct"/>
                    <w:gridSpan w:val="2"/>
                    <w:tcBorders>
                      <w:bottom w:val="single" w:sz="4" w:space="0" w:color="auto"/>
                    </w:tcBorders>
                    <w:shd w:val="clear" w:color="auto" w:fill="auto"/>
                    <w:vAlign w:val="center"/>
                  </w:tcPr>
                  <w:p w:rsidR="00F3144D" w:rsidRDefault="00F3144D" w:rsidP="005B5C30">
                    <w:pPr>
                      <w:jc w:val="center"/>
                      <w:rPr>
                        <w:szCs w:val="21"/>
                      </w:rPr>
                    </w:pPr>
                    <w:r>
                      <w:rPr>
                        <w:szCs w:val="21"/>
                      </w:rPr>
                      <w:t>数量</w:t>
                    </w:r>
                  </w:p>
                </w:tc>
              </w:sdtContent>
            </w:sdt>
            <w:tc>
              <w:tcPr>
                <w:tcW w:w="583" w:type="pct"/>
                <w:vMerge/>
                <w:tcBorders>
                  <w:bottom w:val="single" w:sz="4" w:space="0" w:color="auto"/>
                </w:tcBorders>
                <w:shd w:val="clear" w:color="auto" w:fill="auto"/>
              </w:tcPr>
              <w:p w:rsidR="00F3144D" w:rsidRDefault="00F3144D" w:rsidP="005B5C30">
                <w:pPr>
                  <w:jc w:val="center"/>
                  <w:rPr>
                    <w:szCs w:val="21"/>
                  </w:rPr>
                </w:pPr>
              </w:p>
            </w:tc>
          </w:tr>
          <w:sdt>
            <w:sdtPr>
              <w:rPr>
                <w:szCs w:val="21"/>
              </w:rPr>
              <w:alias w:val="前十名股东持股情况"/>
              <w:tag w:val="_GBC_4605985219f3462eb0cbec8b22f53426"/>
              <w:id w:val="1760257015"/>
              <w:lock w:val="sdtLocked"/>
            </w:sdtPr>
            <w:sdtEndPr>
              <w:rPr>
                <w:color w:val="FF9900"/>
              </w:rPr>
            </w:sdtEndPr>
            <w:sdtContent>
              <w:tr w:rsidR="00F3144D" w:rsidTr="00F3144D">
                <w:trPr>
                  <w:cantSplit/>
                </w:trPr>
                <w:tc>
                  <w:tcPr>
                    <w:tcW w:w="1240" w:type="pct"/>
                    <w:tcBorders>
                      <w:top w:val="single" w:sz="4" w:space="0" w:color="auto"/>
                      <w:left w:val="single" w:sz="4" w:space="0" w:color="auto"/>
                      <w:bottom w:val="single" w:sz="4" w:space="0" w:color="auto"/>
                      <w:right w:val="single" w:sz="4" w:space="0" w:color="auto"/>
                    </w:tcBorders>
                    <w:shd w:val="clear" w:color="auto" w:fill="auto"/>
                  </w:tcPr>
                  <w:p w:rsidR="00F3144D" w:rsidRDefault="00F3144D" w:rsidP="005B5C30">
                    <w:pPr>
                      <w:rPr>
                        <w:szCs w:val="21"/>
                      </w:rPr>
                    </w:pPr>
                    <w:r>
                      <w:t>北京北广传媒投资发展中心</w:t>
                    </w:r>
                  </w:p>
                </w:tc>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F3144D" w:rsidRDefault="00F3144D" w:rsidP="00F3144D">
                    <w:pPr>
                      <w:jc w:val="right"/>
                      <w:rPr>
                        <w:szCs w:val="21"/>
                      </w:rPr>
                    </w:pPr>
                    <w:r>
                      <w:t>520,852,992</w:t>
                    </w:r>
                  </w:p>
                </w:tc>
                <w:tc>
                  <w:tcPr>
                    <w:tcW w:w="43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44D" w:rsidRDefault="00F3144D" w:rsidP="00F3144D">
                    <w:pPr>
                      <w:jc w:val="right"/>
                      <w:rPr>
                        <w:szCs w:val="21"/>
                      </w:rPr>
                    </w:pPr>
                    <w:r>
                      <w:t>37.42</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F3144D" w:rsidRDefault="00F3144D" w:rsidP="00F3144D">
                    <w:pPr>
                      <w:jc w:val="right"/>
                      <w:rPr>
                        <w:szCs w:val="21"/>
                      </w:rPr>
                    </w:pPr>
                    <w:r>
                      <w:rPr>
                        <w:szCs w:val="21"/>
                      </w:rPr>
                      <w:t>33,852,403</w:t>
                    </w:r>
                  </w:p>
                </w:tc>
                <w:sdt>
                  <w:sdtPr>
                    <w:rPr>
                      <w:szCs w:val="21"/>
                    </w:rPr>
                    <w:alias w:val="前十名股东持有股份状态"/>
                    <w:tag w:val="_GBC_136db04e65c54cda86f79cf03b28789e"/>
                    <w:id w:val="-162784287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F3144D" w:rsidRDefault="00F3144D" w:rsidP="005B5C30">
                        <w:pPr>
                          <w:jc w:val="center"/>
                          <w:rPr>
                            <w:color w:val="FF9900"/>
                            <w:szCs w:val="21"/>
                          </w:rPr>
                        </w:pPr>
                        <w:r>
                          <w:rPr>
                            <w:szCs w:val="21"/>
                          </w:rPr>
                          <w:t>无</w:t>
                        </w:r>
                      </w:p>
                    </w:tc>
                  </w:sdtContent>
                </w:sdt>
                <w:tc>
                  <w:tcPr>
                    <w:tcW w:w="7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44D" w:rsidRDefault="00F3144D" w:rsidP="00F3144D">
                    <w:pPr>
                      <w:jc w:val="right"/>
                      <w:rPr>
                        <w:szCs w:val="21"/>
                      </w:rPr>
                    </w:pPr>
                    <w:r>
                      <w:t>0</w:t>
                    </w:r>
                  </w:p>
                </w:tc>
                <w:sdt>
                  <w:sdtPr>
                    <w:rPr>
                      <w:szCs w:val="21"/>
                    </w:rPr>
                    <w:alias w:val="前十名股东的股东性质"/>
                    <w:tag w:val="_GBC_3f061011cc4c4a3a8bacb0560bb01a75"/>
                    <w:id w:val="82855906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F3144D" w:rsidRDefault="00F3144D" w:rsidP="00F3144D">
                        <w:pPr>
                          <w:jc w:val="both"/>
                          <w:rPr>
                            <w:color w:val="FF9900"/>
                            <w:szCs w:val="21"/>
                          </w:rPr>
                        </w:pPr>
                        <w:r>
                          <w:rPr>
                            <w:szCs w:val="21"/>
                          </w:rPr>
                          <w:t>国有法人</w:t>
                        </w:r>
                      </w:p>
                    </w:tc>
                  </w:sdtContent>
                </w:sdt>
              </w:tr>
            </w:sdtContent>
          </w:sdt>
          <w:sdt>
            <w:sdtPr>
              <w:rPr>
                <w:szCs w:val="21"/>
              </w:rPr>
              <w:alias w:val="前十名股东持股情况"/>
              <w:tag w:val="_GBC_4605985219f3462eb0cbec8b22f53426"/>
              <w:id w:val="1993665367"/>
              <w:lock w:val="sdtLocked"/>
            </w:sdtPr>
            <w:sdtEndPr>
              <w:rPr>
                <w:color w:val="FF9900"/>
              </w:rPr>
            </w:sdtEndPr>
            <w:sdtContent>
              <w:tr w:rsidR="00F3144D" w:rsidTr="00F3144D">
                <w:trPr>
                  <w:cantSplit/>
                </w:trPr>
                <w:tc>
                  <w:tcPr>
                    <w:tcW w:w="1240" w:type="pct"/>
                    <w:tcBorders>
                      <w:top w:val="single" w:sz="4" w:space="0" w:color="auto"/>
                    </w:tcBorders>
                    <w:shd w:val="clear" w:color="auto" w:fill="auto"/>
                  </w:tcPr>
                  <w:p w:rsidR="00F3144D" w:rsidRDefault="00F3144D" w:rsidP="005B5C30">
                    <w:pPr>
                      <w:rPr>
                        <w:szCs w:val="21"/>
                      </w:rPr>
                    </w:pPr>
                    <w:r>
                      <w:t>中国证券金融股份有限公司</w:t>
                    </w:r>
                  </w:p>
                </w:tc>
                <w:tc>
                  <w:tcPr>
                    <w:tcW w:w="758" w:type="pct"/>
                    <w:tcBorders>
                      <w:top w:val="single" w:sz="4" w:space="0" w:color="auto"/>
                    </w:tcBorders>
                    <w:shd w:val="clear" w:color="auto" w:fill="auto"/>
                    <w:vAlign w:val="center"/>
                  </w:tcPr>
                  <w:p w:rsidR="00F3144D" w:rsidRDefault="00F3144D" w:rsidP="00F3144D">
                    <w:pPr>
                      <w:jc w:val="right"/>
                      <w:rPr>
                        <w:szCs w:val="21"/>
                      </w:rPr>
                    </w:pPr>
                    <w:r>
                      <w:t>68,190,332</w:t>
                    </w:r>
                  </w:p>
                </w:tc>
                <w:tc>
                  <w:tcPr>
                    <w:tcW w:w="431" w:type="pct"/>
                    <w:gridSpan w:val="2"/>
                    <w:tcBorders>
                      <w:top w:val="single" w:sz="4" w:space="0" w:color="auto"/>
                    </w:tcBorders>
                    <w:shd w:val="clear" w:color="auto" w:fill="auto"/>
                    <w:vAlign w:val="center"/>
                  </w:tcPr>
                  <w:p w:rsidR="00F3144D" w:rsidRDefault="00F3144D" w:rsidP="00F3144D">
                    <w:pPr>
                      <w:jc w:val="right"/>
                      <w:rPr>
                        <w:szCs w:val="21"/>
                      </w:rPr>
                    </w:pPr>
                    <w:r>
                      <w:t>4.90</w:t>
                    </w:r>
                  </w:p>
                </w:tc>
                <w:tc>
                  <w:tcPr>
                    <w:tcW w:w="701" w:type="pct"/>
                    <w:tcBorders>
                      <w:top w:val="single" w:sz="4" w:space="0" w:color="auto"/>
                    </w:tcBorders>
                    <w:shd w:val="clear" w:color="auto" w:fill="auto"/>
                    <w:vAlign w:val="center"/>
                  </w:tcPr>
                  <w:p w:rsidR="00F3144D" w:rsidRDefault="00F3144D" w:rsidP="00F3144D">
                    <w:pPr>
                      <w:jc w:val="right"/>
                      <w:rPr>
                        <w:szCs w:val="21"/>
                      </w:rPr>
                    </w:pPr>
                    <w:r>
                      <w:rPr>
                        <w:rFonts w:hint="eastAsia"/>
                        <w:szCs w:val="21"/>
                      </w:rPr>
                      <w:t>0</w:t>
                    </w:r>
                  </w:p>
                </w:tc>
                <w:sdt>
                  <w:sdtPr>
                    <w:rPr>
                      <w:szCs w:val="21"/>
                    </w:rPr>
                    <w:alias w:val="前十名股东持有股份状态"/>
                    <w:tag w:val="_GBC_136db04e65c54cda86f79cf03b28789e"/>
                    <w:id w:val="155997396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87" w:type="pct"/>
                        <w:tcBorders>
                          <w:top w:val="single" w:sz="4" w:space="0" w:color="auto"/>
                        </w:tcBorders>
                        <w:shd w:val="clear" w:color="auto" w:fill="auto"/>
                        <w:vAlign w:val="center"/>
                      </w:tcPr>
                      <w:p w:rsidR="00F3144D" w:rsidRDefault="00F3144D" w:rsidP="005B5C30">
                        <w:pPr>
                          <w:jc w:val="center"/>
                          <w:rPr>
                            <w:color w:val="FF9900"/>
                            <w:szCs w:val="21"/>
                          </w:rPr>
                        </w:pPr>
                        <w:r>
                          <w:rPr>
                            <w:szCs w:val="21"/>
                          </w:rPr>
                          <w:t>无</w:t>
                        </w:r>
                      </w:p>
                    </w:tc>
                  </w:sdtContent>
                </w:sdt>
                <w:tc>
                  <w:tcPr>
                    <w:tcW w:w="700" w:type="pct"/>
                    <w:gridSpan w:val="2"/>
                    <w:tcBorders>
                      <w:top w:val="single" w:sz="4" w:space="0" w:color="auto"/>
                    </w:tcBorders>
                    <w:shd w:val="clear" w:color="auto" w:fill="auto"/>
                    <w:vAlign w:val="center"/>
                  </w:tcPr>
                  <w:p w:rsidR="00F3144D" w:rsidRDefault="00F3144D" w:rsidP="00F3144D">
                    <w:pPr>
                      <w:jc w:val="right"/>
                      <w:rPr>
                        <w:szCs w:val="21"/>
                      </w:rPr>
                    </w:pPr>
                    <w:r>
                      <w:t>0</w:t>
                    </w:r>
                  </w:p>
                </w:tc>
                <w:sdt>
                  <w:sdtPr>
                    <w:rPr>
                      <w:szCs w:val="21"/>
                    </w:rPr>
                    <w:alias w:val="前十名股东的股东性质"/>
                    <w:tag w:val="_GBC_3f061011cc4c4a3a8bacb0560bb01a75"/>
                    <w:id w:val="124583158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83" w:type="pct"/>
                        <w:tcBorders>
                          <w:top w:val="single" w:sz="4" w:space="0" w:color="auto"/>
                        </w:tcBorders>
                        <w:shd w:val="clear" w:color="auto" w:fill="auto"/>
                        <w:vAlign w:val="center"/>
                      </w:tcPr>
                      <w:p w:rsidR="00F3144D" w:rsidRDefault="00F3144D" w:rsidP="00F3144D">
                        <w:pPr>
                          <w:jc w:val="both"/>
                          <w:rPr>
                            <w:color w:val="FF9900"/>
                            <w:szCs w:val="21"/>
                          </w:rPr>
                        </w:pPr>
                        <w:r>
                          <w:rPr>
                            <w:szCs w:val="21"/>
                          </w:rPr>
                          <w:t>国有法人</w:t>
                        </w:r>
                      </w:p>
                    </w:tc>
                  </w:sdtContent>
                </w:sdt>
              </w:tr>
            </w:sdtContent>
          </w:sdt>
          <w:sdt>
            <w:sdtPr>
              <w:rPr>
                <w:szCs w:val="21"/>
              </w:rPr>
              <w:alias w:val="前十名股东持股情况"/>
              <w:tag w:val="_GBC_4605985219f3462eb0cbec8b22f53426"/>
              <w:id w:val="1089046780"/>
              <w:lock w:val="sdtLocked"/>
            </w:sdtPr>
            <w:sdtEndPr>
              <w:rPr>
                <w:color w:val="FF9900"/>
              </w:rPr>
            </w:sdtEndPr>
            <w:sdtContent>
              <w:tr w:rsidR="00F3144D" w:rsidTr="00F3144D">
                <w:trPr>
                  <w:cantSplit/>
                </w:trPr>
                <w:tc>
                  <w:tcPr>
                    <w:tcW w:w="1240" w:type="pct"/>
                    <w:shd w:val="clear" w:color="auto" w:fill="auto"/>
                  </w:tcPr>
                  <w:p w:rsidR="00F3144D" w:rsidRDefault="00F3144D" w:rsidP="005B5C30">
                    <w:pPr>
                      <w:rPr>
                        <w:szCs w:val="21"/>
                      </w:rPr>
                    </w:pPr>
                    <w:r>
                      <w:t>全国社保基金一零三组合</w:t>
                    </w:r>
                  </w:p>
                </w:tc>
                <w:tc>
                  <w:tcPr>
                    <w:tcW w:w="758" w:type="pct"/>
                    <w:shd w:val="clear" w:color="auto" w:fill="auto"/>
                    <w:vAlign w:val="center"/>
                  </w:tcPr>
                  <w:p w:rsidR="00F3144D" w:rsidRDefault="00F3144D" w:rsidP="00F3144D">
                    <w:pPr>
                      <w:jc w:val="right"/>
                      <w:rPr>
                        <w:szCs w:val="21"/>
                      </w:rPr>
                    </w:pPr>
                    <w:r>
                      <w:t>54,999,717</w:t>
                    </w:r>
                  </w:p>
                </w:tc>
                <w:tc>
                  <w:tcPr>
                    <w:tcW w:w="431" w:type="pct"/>
                    <w:gridSpan w:val="2"/>
                    <w:shd w:val="clear" w:color="auto" w:fill="auto"/>
                    <w:vAlign w:val="center"/>
                  </w:tcPr>
                  <w:p w:rsidR="00F3144D" w:rsidRDefault="00F3144D" w:rsidP="00F3144D">
                    <w:pPr>
                      <w:jc w:val="right"/>
                      <w:rPr>
                        <w:szCs w:val="21"/>
                      </w:rPr>
                    </w:pPr>
                    <w:r>
                      <w:t>3.95</w:t>
                    </w:r>
                  </w:p>
                </w:tc>
                <w:tc>
                  <w:tcPr>
                    <w:tcW w:w="701" w:type="pct"/>
                    <w:shd w:val="clear" w:color="auto" w:fill="auto"/>
                    <w:vAlign w:val="center"/>
                  </w:tcPr>
                  <w:p w:rsidR="00F3144D" w:rsidRDefault="00F3144D" w:rsidP="00F3144D">
                    <w:pPr>
                      <w:jc w:val="right"/>
                      <w:rPr>
                        <w:szCs w:val="21"/>
                      </w:rPr>
                    </w:pPr>
                    <w:r>
                      <w:rPr>
                        <w:rFonts w:hint="eastAsia"/>
                        <w:szCs w:val="21"/>
                      </w:rPr>
                      <w:t>0</w:t>
                    </w:r>
                  </w:p>
                </w:tc>
                <w:sdt>
                  <w:sdtPr>
                    <w:rPr>
                      <w:szCs w:val="21"/>
                    </w:rPr>
                    <w:alias w:val="前十名股东持有股份状态"/>
                    <w:tag w:val="_GBC_136db04e65c54cda86f79cf03b28789e"/>
                    <w:id w:val="-50874998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87" w:type="pct"/>
                        <w:shd w:val="clear" w:color="auto" w:fill="auto"/>
                        <w:vAlign w:val="center"/>
                      </w:tcPr>
                      <w:p w:rsidR="00F3144D" w:rsidRDefault="00F3144D" w:rsidP="005B5C30">
                        <w:pPr>
                          <w:jc w:val="center"/>
                          <w:rPr>
                            <w:color w:val="FF9900"/>
                            <w:szCs w:val="21"/>
                          </w:rPr>
                        </w:pPr>
                        <w:r>
                          <w:rPr>
                            <w:szCs w:val="21"/>
                          </w:rPr>
                          <w:t>无</w:t>
                        </w:r>
                      </w:p>
                    </w:tc>
                  </w:sdtContent>
                </w:sdt>
                <w:tc>
                  <w:tcPr>
                    <w:tcW w:w="700" w:type="pct"/>
                    <w:gridSpan w:val="2"/>
                    <w:shd w:val="clear" w:color="auto" w:fill="auto"/>
                    <w:vAlign w:val="center"/>
                  </w:tcPr>
                  <w:p w:rsidR="00F3144D" w:rsidRDefault="00F3144D" w:rsidP="00F3144D">
                    <w:pPr>
                      <w:jc w:val="right"/>
                      <w:rPr>
                        <w:szCs w:val="21"/>
                      </w:rPr>
                    </w:pPr>
                    <w:r>
                      <w:t>0</w:t>
                    </w:r>
                  </w:p>
                </w:tc>
                <w:sdt>
                  <w:sdtPr>
                    <w:rPr>
                      <w:szCs w:val="21"/>
                    </w:rPr>
                    <w:alias w:val="前十名股东的股东性质"/>
                    <w:tag w:val="_GBC_3f061011cc4c4a3a8bacb0560bb01a75"/>
                    <w:id w:val="185352961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83" w:type="pct"/>
                        <w:shd w:val="clear" w:color="auto" w:fill="auto"/>
                        <w:vAlign w:val="center"/>
                      </w:tcPr>
                      <w:p w:rsidR="00F3144D" w:rsidRDefault="00F3144D" w:rsidP="00F3144D">
                        <w:pPr>
                          <w:jc w:val="both"/>
                          <w:rPr>
                            <w:color w:val="FF9900"/>
                            <w:szCs w:val="21"/>
                          </w:rPr>
                        </w:pPr>
                        <w:r>
                          <w:rPr>
                            <w:szCs w:val="21"/>
                          </w:rPr>
                          <w:t>国有法人</w:t>
                        </w:r>
                      </w:p>
                    </w:tc>
                  </w:sdtContent>
                </w:sdt>
              </w:tr>
            </w:sdtContent>
          </w:sdt>
          <w:sdt>
            <w:sdtPr>
              <w:rPr>
                <w:szCs w:val="21"/>
              </w:rPr>
              <w:alias w:val="前十名股东持股情况"/>
              <w:tag w:val="_GBC_4605985219f3462eb0cbec8b22f53426"/>
              <w:id w:val="-1562014872"/>
              <w:lock w:val="sdtLocked"/>
            </w:sdtPr>
            <w:sdtEndPr>
              <w:rPr>
                <w:color w:val="FF9900"/>
              </w:rPr>
            </w:sdtEndPr>
            <w:sdtContent>
              <w:tr w:rsidR="00F3144D" w:rsidTr="00F3144D">
                <w:trPr>
                  <w:cantSplit/>
                </w:trPr>
                <w:tc>
                  <w:tcPr>
                    <w:tcW w:w="1240" w:type="pct"/>
                    <w:shd w:val="clear" w:color="auto" w:fill="auto"/>
                  </w:tcPr>
                  <w:p w:rsidR="00F3144D" w:rsidRDefault="00F3144D" w:rsidP="005B5C30">
                    <w:pPr>
                      <w:rPr>
                        <w:szCs w:val="21"/>
                      </w:rPr>
                    </w:pPr>
                    <w:r>
                      <w:t>金砖丝路投资（深圳）合伙企业（有限合伙）</w:t>
                    </w:r>
                  </w:p>
                </w:tc>
                <w:tc>
                  <w:tcPr>
                    <w:tcW w:w="758" w:type="pct"/>
                    <w:shd w:val="clear" w:color="auto" w:fill="auto"/>
                    <w:vAlign w:val="center"/>
                  </w:tcPr>
                  <w:p w:rsidR="00F3144D" w:rsidRDefault="00F3144D" w:rsidP="00F3144D">
                    <w:pPr>
                      <w:jc w:val="right"/>
                      <w:rPr>
                        <w:szCs w:val="21"/>
                      </w:rPr>
                    </w:pPr>
                    <w:r>
                      <w:t>40,622,884</w:t>
                    </w:r>
                  </w:p>
                </w:tc>
                <w:tc>
                  <w:tcPr>
                    <w:tcW w:w="431" w:type="pct"/>
                    <w:gridSpan w:val="2"/>
                    <w:shd w:val="clear" w:color="auto" w:fill="auto"/>
                    <w:vAlign w:val="center"/>
                  </w:tcPr>
                  <w:p w:rsidR="00F3144D" w:rsidRDefault="00F3144D" w:rsidP="00F3144D">
                    <w:pPr>
                      <w:jc w:val="right"/>
                      <w:rPr>
                        <w:szCs w:val="21"/>
                      </w:rPr>
                    </w:pPr>
                    <w:r>
                      <w:t>2.92</w:t>
                    </w:r>
                  </w:p>
                </w:tc>
                <w:tc>
                  <w:tcPr>
                    <w:tcW w:w="701" w:type="pct"/>
                    <w:shd w:val="clear" w:color="auto" w:fill="auto"/>
                    <w:vAlign w:val="center"/>
                  </w:tcPr>
                  <w:p w:rsidR="00F3144D" w:rsidRDefault="00F3144D" w:rsidP="00F3144D">
                    <w:pPr>
                      <w:jc w:val="right"/>
                      <w:rPr>
                        <w:szCs w:val="21"/>
                      </w:rPr>
                    </w:pPr>
                    <w:r>
                      <w:rPr>
                        <w:szCs w:val="21"/>
                      </w:rPr>
                      <w:t>40,622,884</w:t>
                    </w:r>
                  </w:p>
                </w:tc>
                <w:sdt>
                  <w:sdtPr>
                    <w:rPr>
                      <w:szCs w:val="21"/>
                    </w:rPr>
                    <w:alias w:val="前十名股东持有股份状态"/>
                    <w:tag w:val="_GBC_136db04e65c54cda86f79cf03b28789e"/>
                    <w:id w:val="203592303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87" w:type="pct"/>
                        <w:shd w:val="clear" w:color="auto" w:fill="auto"/>
                        <w:vAlign w:val="center"/>
                      </w:tcPr>
                      <w:p w:rsidR="00F3144D" w:rsidRDefault="00F3144D" w:rsidP="005B5C30">
                        <w:pPr>
                          <w:jc w:val="center"/>
                          <w:rPr>
                            <w:color w:val="FF9900"/>
                            <w:szCs w:val="21"/>
                          </w:rPr>
                        </w:pPr>
                        <w:r>
                          <w:rPr>
                            <w:szCs w:val="21"/>
                          </w:rPr>
                          <w:t>质押</w:t>
                        </w:r>
                      </w:p>
                    </w:tc>
                  </w:sdtContent>
                </w:sdt>
                <w:tc>
                  <w:tcPr>
                    <w:tcW w:w="700" w:type="pct"/>
                    <w:gridSpan w:val="2"/>
                    <w:shd w:val="clear" w:color="auto" w:fill="auto"/>
                    <w:vAlign w:val="center"/>
                  </w:tcPr>
                  <w:p w:rsidR="00F3144D" w:rsidRDefault="00F3144D" w:rsidP="00F3144D">
                    <w:pPr>
                      <w:jc w:val="right"/>
                      <w:rPr>
                        <w:szCs w:val="21"/>
                      </w:rPr>
                    </w:pPr>
                    <w:r>
                      <w:t>40,622,884</w:t>
                    </w:r>
                  </w:p>
                </w:tc>
                <w:sdt>
                  <w:sdtPr>
                    <w:rPr>
                      <w:szCs w:val="21"/>
                    </w:rPr>
                    <w:alias w:val="前十名股东的股东性质"/>
                    <w:tag w:val="_GBC_3f061011cc4c4a3a8bacb0560bb01a75"/>
                    <w:id w:val="-187537914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83" w:type="pct"/>
                        <w:shd w:val="clear" w:color="auto" w:fill="auto"/>
                        <w:vAlign w:val="center"/>
                      </w:tcPr>
                      <w:p w:rsidR="00F3144D" w:rsidRDefault="00F3144D" w:rsidP="00F3144D">
                        <w:pPr>
                          <w:jc w:val="both"/>
                          <w:rPr>
                            <w:color w:val="FF9900"/>
                            <w:szCs w:val="21"/>
                          </w:rPr>
                        </w:pPr>
                        <w:r>
                          <w:rPr>
                            <w:szCs w:val="21"/>
                          </w:rPr>
                          <w:t>其他</w:t>
                        </w:r>
                      </w:p>
                    </w:tc>
                  </w:sdtContent>
                </w:sdt>
              </w:tr>
            </w:sdtContent>
          </w:sdt>
          <w:sdt>
            <w:sdtPr>
              <w:rPr>
                <w:szCs w:val="21"/>
              </w:rPr>
              <w:alias w:val="前十名股东持股情况"/>
              <w:tag w:val="_GBC_4605985219f3462eb0cbec8b22f53426"/>
              <w:id w:val="400946540"/>
              <w:lock w:val="sdtLocked"/>
            </w:sdtPr>
            <w:sdtEndPr>
              <w:rPr>
                <w:color w:val="FF9900"/>
              </w:rPr>
            </w:sdtEndPr>
            <w:sdtContent>
              <w:tr w:rsidR="00F3144D" w:rsidTr="00F3144D">
                <w:trPr>
                  <w:cantSplit/>
                </w:trPr>
                <w:tc>
                  <w:tcPr>
                    <w:tcW w:w="1240" w:type="pct"/>
                    <w:shd w:val="clear" w:color="auto" w:fill="auto"/>
                  </w:tcPr>
                  <w:p w:rsidR="00F3144D" w:rsidRDefault="00F3144D" w:rsidP="005B5C30">
                    <w:pPr>
                      <w:rPr>
                        <w:szCs w:val="21"/>
                      </w:rPr>
                    </w:pPr>
                    <w:r>
                      <w:t>中信证券－中信银行－中信证券积极策略6号集合资产管理计划</w:t>
                    </w:r>
                  </w:p>
                </w:tc>
                <w:tc>
                  <w:tcPr>
                    <w:tcW w:w="758" w:type="pct"/>
                    <w:shd w:val="clear" w:color="auto" w:fill="auto"/>
                    <w:vAlign w:val="center"/>
                  </w:tcPr>
                  <w:p w:rsidR="00F3144D" w:rsidRDefault="00F3144D" w:rsidP="00F3144D">
                    <w:pPr>
                      <w:jc w:val="right"/>
                      <w:rPr>
                        <w:szCs w:val="21"/>
                      </w:rPr>
                    </w:pPr>
                    <w:r>
                      <w:t>33,852,403</w:t>
                    </w:r>
                  </w:p>
                </w:tc>
                <w:tc>
                  <w:tcPr>
                    <w:tcW w:w="431" w:type="pct"/>
                    <w:gridSpan w:val="2"/>
                    <w:shd w:val="clear" w:color="auto" w:fill="auto"/>
                    <w:vAlign w:val="center"/>
                  </w:tcPr>
                  <w:p w:rsidR="00F3144D" w:rsidRDefault="00F3144D" w:rsidP="00F3144D">
                    <w:pPr>
                      <w:jc w:val="right"/>
                      <w:rPr>
                        <w:szCs w:val="21"/>
                      </w:rPr>
                    </w:pPr>
                    <w:r>
                      <w:t>2.43</w:t>
                    </w:r>
                  </w:p>
                </w:tc>
                <w:tc>
                  <w:tcPr>
                    <w:tcW w:w="701" w:type="pct"/>
                    <w:shd w:val="clear" w:color="auto" w:fill="auto"/>
                    <w:vAlign w:val="center"/>
                  </w:tcPr>
                  <w:p w:rsidR="00F3144D" w:rsidRDefault="00F3144D" w:rsidP="00F3144D">
                    <w:pPr>
                      <w:jc w:val="right"/>
                      <w:rPr>
                        <w:szCs w:val="21"/>
                      </w:rPr>
                    </w:pPr>
                    <w:r>
                      <w:t>33,852,403</w:t>
                    </w:r>
                  </w:p>
                </w:tc>
                <w:sdt>
                  <w:sdtPr>
                    <w:rPr>
                      <w:szCs w:val="21"/>
                    </w:rPr>
                    <w:alias w:val="前十名股东持有股份状态"/>
                    <w:tag w:val="_GBC_136db04e65c54cda86f79cf03b28789e"/>
                    <w:id w:val="180126615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87" w:type="pct"/>
                        <w:shd w:val="clear" w:color="auto" w:fill="auto"/>
                        <w:vAlign w:val="center"/>
                      </w:tcPr>
                      <w:p w:rsidR="00F3144D" w:rsidRDefault="00F3144D" w:rsidP="005B5C30">
                        <w:pPr>
                          <w:jc w:val="center"/>
                          <w:rPr>
                            <w:color w:val="FF9900"/>
                            <w:szCs w:val="21"/>
                          </w:rPr>
                        </w:pPr>
                        <w:r>
                          <w:rPr>
                            <w:szCs w:val="21"/>
                          </w:rPr>
                          <w:t>无</w:t>
                        </w:r>
                      </w:p>
                    </w:tc>
                  </w:sdtContent>
                </w:sdt>
                <w:tc>
                  <w:tcPr>
                    <w:tcW w:w="700" w:type="pct"/>
                    <w:gridSpan w:val="2"/>
                    <w:shd w:val="clear" w:color="auto" w:fill="auto"/>
                    <w:vAlign w:val="center"/>
                  </w:tcPr>
                  <w:p w:rsidR="00F3144D" w:rsidRDefault="00F3144D" w:rsidP="00F3144D">
                    <w:pPr>
                      <w:jc w:val="right"/>
                      <w:rPr>
                        <w:szCs w:val="21"/>
                      </w:rPr>
                    </w:pPr>
                    <w:r>
                      <w:t>0</w:t>
                    </w:r>
                  </w:p>
                </w:tc>
                <w:sdt>
                  <w:sdtPr>
                    <w:rPr>
                      <w:szCs w:val="21"/>
                    </w:rPr>
                    <w:alias w:val="前十名股东的股东性质"/>
                    <w:tag w:val="_GBC_3f061011cc4c4a3a8bacb0560bb01a75"/>
                    <w:id w:val="24422892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83" w:type="pct"/>
                        <w:shd w:val="clear" w:color="auto" w:fill="auto"/>
                        <w:vAlign w:val="center"/>
                      </w:tcPr>
                      <w:p w:rsidR="00F3144D" w:rsidRDefault="00F3144D" w:rsidP="00F3144D">
                        <w:pPr>
                          <w:jc w:val="both"/>
                          <w:rPr>
                            <w:color w:val="FF9900"/>
                            <w:szCs w:val="21"/>
                          </w:rPr>
                        </w:pPr>
                        <w:r>
                          <w:rPr>
                            <w:szCs w:val="21"/>
                          </w:rPr>
                          <w:t>国有法人</w:t>
                        </w:r>
                      </w:p>
                    </w:tc>
                  </w:sdtContent>
                </w:sdt>
              </w:tr>
            </w:sdtContent>
          </w:sdt>
          <w:sdt>
            <w:sdtPr>
              <w:rPr>
                <w:szCs w:val="21"/>
              </w:rPr>
              <w:alias w:val="前十名股东持股情况"/>
              <w:tag w:val="_GBC_4605985219f3462eb0cbec8b22f53426"/>
              <w:id w:val="-366062375"/>
              <w:lock w:val="sdtLocked"/>
            </w:sdtPr>
            <w:sdtEndPr>
              <w:rPr>
                <w:color w:val="FF9900"/>
              </w:rPr>
            </w:sdtEndPr>
            <w:sdtContent>
              <w:tr w:rsidR="00F3144D" w:rsidTr="00F3144D">
                <w:trPr>
                  <w:cantSplit/>
                </w:trPr>
                <w:tc>
                  <w:tcPr>
                    <w:tcW w:w="1240" w:type="pct"/>
                    <w:shd w:val="clear" w:color="auto" w:fill="auto"/>
                  </w:tcPr>
                  <w:p w:rsidR="00F3144D" w:rsidRDefault="00F3144D" w:rsidP="005B5C30">
                    <w:pPr>
                      <w:rPr>
                        <w:szCs w:val="21"/>
                      </w:rPr>
                    </w:pPr>
                    <w:r>
                      <w:t>中央汇金资产管理有限责任公司</w:t>
                    </w:r>
                  </w:p>
                </w:tc>
                <w:tc>
                  <w:tcPr>
                    <w:tcW w:w="758" w:type="pct"/>
                    <w:shd w:val="clear" w:color="auto" w:fill="auto"/>
                    <w:vAlign w:val="center"/>
                  </w:tcPr>
                  <w:p w:rsidR="00F3144D" w:rsidRDefault="00F3144D" w:rsidP="00F3144D">
                    <w:pPr>
                      <w:jc w:val="right"/>
                      <w:rPr>
                        <w:szCs w:val="21"/>
                      </w:rPr>
                    </w:pPr>
                    <w:r>
                      <w:t>30,504,700</w:t>
                    </w:r>
                  </w:p>
                </w:tc>
                <w:tc>
                  <w:tcPr>
                    <w:tcW w:w="431" w:type="pct"/>
                    <w:gridSpan w:val="2"/>
                    <w:shd w:val="clear" w:color="auto" w:fill="auto"/>
                    <w:vAlign w:val="center"/>
                  </w:tcPr>
                  <w:p w:rsidR="00F3144D" w:rsidRDefault="00F3144D" w:rsidP="00F3144D">
                    <w:pPr>
                      <w:jc w:val="right"/>
                      <w:rPr>
                        <w:szCs w:val="21"/>
                      </w:rPr>
                    </w:pPr>
                    <w:r>
                      <w:t>2.19</w:t>
                    </w:r>
                  </w:p>
                </w:tc>
                <w:tc>
                  <w:tcPr>
                    <w:tcW w:w="701" w:type="pct"/>
                    <w:shd w:val="clear" w:color="auto" w:fill="auto"/>
                    <w:vAlign w:val="center"/>
                  </w:tcPr>
                  <w:p w:rsidR="00F3144D" w:rsidRDefault="00F3144D" w:rsidP="00F3144D">
                    <w:pPr>
                      <w:jc w:val="right"/>
                      <w:rPr>
                        <w:szCs w:val="21"/>
                      </w:rPr>
                    </w:pPr>
                    <w:r>
                      <w:rPr>
                        <w:rFonts w:hint="eastAsia"/>
                        <w:szCs w:val="21"/>
                      </w:rPr>
                      <w:t>0</w:t>
                    </w:r>
                  </w:p>
                </w:tc>
                <w:sdt>
                  <w:sdtPr>
                    <w:rPr>
                      <w:szCs w:val="21"/>
                    </w:rPr>
                    <w:alias w:val="前十名股东持有股份状态"/>
                    <w:tag w:val="_GBC_136db04e65c54cda86f79cf03b28789e"/>
                    <w:id w:val="-174818377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87" w:type="pct"/>
                        <w:shd w:val="clear" w:color="auto" w:fill="auto"/>
                        <w:vAlign w:val="center"/>
                      </w:tcPr>
                      <w:p w:rsidR="00F3144D" w:rsidRDefault="00F3144D" w:rsidP="005B5C30">
                        <w:pPr>
                          <w:jc w:val="center"/>
                          <w:rPr>
                            <w:color w:val="FF9900"/>
                            <w:szCs w:val="21"/>
                          </w:rPr>
                        </w:pPr>
                        <w:r>
                          <w:rPr>
                            <w:szCs w:val="21"/>
                          </w:rPr>
                          <w:t>无</w:t>
                        </w:r>
                      </w:p>
                    </w:tc>
                  </w:sdtContent>
                </w:sdt>
                <w:tc>
                  <w:tcPr>
                    <w:tcW w:w="700" w:type="pct"/>
                    <w:gridSpan w:val="2"/>
                    <w:shd w:val="clear" w:color="auto" w:fill="auto"/>
                    <w:vAlign w:val="center"/>
                  </w:tcPr>
                  <w:p w:rsidR="00F3144D" w:rsidRDefault="00F3144D" w:rsidP="00F3144D">
                    <w:pPr>
                      <w:jc w:val="right"/>
                      <w:rPr>
                        <w:szCs w:val="21"/>
                      </w:rPr>
                    </w:pPr>
                    <w:r>
                      <w:t>0</w:t>
                    </w:r>
                  </w:p>
                </w:tc>
                <w:sdt>
                  <w:sdtPr>
                    <w:rPr>
                      <w:szCs w:val="21"/>
                    </w:rPr>
                    <w:alias w:val="前十名股东的股东性质"/>
                    <w:tag w:val="_GBC_3f061011cc4c4a3a8bacb0560bb01a75"/>
                    <w:id w:val="-188099842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83" w:type="pct"/>
                        <w:shd w:val="clear" w:color="auto" w:fill="auto"/>
                        <w:vAlign w:val="center"/>
                      </w:tcPr>
                      <w:p w:rsidR="00F3144D" w:rsidRDefault="00F3144D" w:rsidP="00F3144D">
                        <w:pPr>
                          <w:jc w:val="both"/>
                          <w:rPr>
                            <w:color w:val="FF9900"/>
                            <w:szCs w:val="21"/>
                          </w:rPr>
                        </w:pPr>
                        <w:r>
                          <w:rPr>
                            <w:szCs w:val="21"/>
                          </w:rPr>
                          <w:t>国有法人</w:t>
                        </w:r>
                      </w:p>
                    </w:tc>
                  </w:sdtContent>
                </w:sdt>
              </w:tr>
            </w:sdtContent>
          </w:sdt>
          <w:sdt>
            <w:sdtPr>
              <w:rPr>
                <w:szCs w:val="21"/>
              </w:rPr>
              <w:alias w:val="前十名股东持股情况"/>
              <w:tag w:val="_GBC_4605985219f3462eb0cbec8b22f53426"/>
              <w:id w:val="193431995"/>
              <w:lock w:val="sdtLocked"/>
            </w:sdtPr>
            <w:sdtEndPr>
              <w:rPr>
                <w:color w:val="FF9900"/>
              </w:rPr>
            </w:sdtEndPr>
            <w:sdtContent>
              <w:tr w:rsidR="00F3144D" w:rsidTr="00F3144D">
                <w:trPr>
                  <w:cantSplit/>
                </w:trPr>
                <w:tc>
                  <w:tcPr>
                    <w:tcW w:w="1240" w:type="pct"/>
                    <w:shd w:val="clear" w:color="auto" w:fill="auto"/>
                    <w:vAlign w:val="center"/>
                  </w:tcPr>
                  <w:p w:rsidR="00F3144D" w:rsidRDefault="00F3144D" w:rsidP="00F3144D">
                    <w:pPr>
                      <w:jc w:val="both"/>
                      <w:rPr>
                        <w:szCs w:val="21"/>
                      </w:rPr>
                    </w:pPr>
                    <w:r>
                      <w:t>新湖中宝股份有限公司</w:t>
                    </w:r>
                  </w:p>
                </w:tc>
                <w:tc>
                  <w:tcPr>
                    <w:tcW w:w="758" w:type="pct"/>
                    <w:shd w:val="clear" w:color="auto" w:fill="auto"/>
                    <w:vAlign w:val="center"/>
                  </w:tcPr>
                  <w:p w:rsidR="00F3144D" w:rsidRDefault="00F3144D" w:rsidP="00F3144D">
                    <w:pPr>
                      <w:jc w:val="right"/>
                      <w:rPr>
                        <w:szCs w:val="21"/>
                      </w:rPr>
                    </w:pPr>
                    <w:r>
                      <w:t>20,311,442</w:t>
                    </w:r>
                  </w:p>
                </w:tc>
                <w:tc>
                  <w:tcPr>
                    <w:tcW w:w="431" w:type="pct"/>
                    <w:gridSpan w:val="2"/>
                    <w:shd w:val="clear" w:color="auto" w:fill="auto"/>
                    <w:vAlign w:val="center"/>
                  </w:tcPr>
                  <w:p w:rsidR="00F3144D" w:rsidRDefault="00F3144D" w:rsidP="00F3144D">
                    <w:pPr>
                      <w:jc w:val="right"/>
                      <w:rPr>
                        <w:szCs w:val="21"/>
                      </w:rPr>
                    </w:pPr>
                    <w:r>
                      <w:t>1.46</w:t>
                    </w:r>
                  </w:p>
                </w:tc>
                <w:tc>
                  <w:tcPr>
                    <w:tcW w:w="701" w:type="pct"/>
                    <w:shd w:val="clear" w:color="auto" w:fill="auto"/>
                    <w:vAlign w:val="center"/>
                  </w:tcPr>
                  <w:p w:rsidR="00F3144D" w:rsidRDefault="00F3144D" w:rsidP="00F3144D">
                    <w:pPr>
                      <w:jc w:val="right"/>
                      <w:rPr>
                        <w:szCs w:val="21"/>
                      </w:rPr>
                    </w:pPr>
                    <w:r>
                      <w:t>20,311,442</w:t>
                    </w:r>
                  </w:p>
                </w:tc>
                <w:sdt>
                  <w:sdtPr>
                    <w:rPr>
                      <w:szCs w:val="21"/>
                    </w:rPr>
                    <w:alias w:val="前十名股东持有股份状态"/>
                    <w:tag w:val="_GBC_136db04e65c54cda86f79cf03b28789e"/>
                    <w:id w:val="165433987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87" w:type="pct"/>
                        <w:shd w:val="clear" w:color="auto" w:fill="auto"/>
                        <w:vAlign w:val="center"/>
                      </w:tcPr>
                      <w:p w:rsidR="00F3144D" w:rsidRDefault="00F3144D" w:rsidP="005B5C30">
                        <w:pPr>
                          <w:jc w:val="center"/>
                          <w:rPr>
                            <w:color w:val="FF9900"/>
                            <w:szCs w:val="21"/>
                          </w:rPr>
                        </w:pPr>
                        <w:r>
                          <w:rPr>
                            <w:szCs w:val="21"/>
                          </w:rPr>
                          <w:t>质押</w:t>
                        </w:r>
                      </w:p>
                    </w:tc>
                  </w:sdtContent>
                </w:sdt>
                <w:tc>
                  <w:tcPr>
                    <w:tcW w:w="700" w:type="pct"/>
                    <w:gridSpan w:val="2"/>
                    <w:shd w:val="clear" w:color="auto" w:fill="auto"/>
                    <w:vAlign w:val="center"/>
                  </w:tcPr>
                  <w:p w:rsidR="00F3144D" w:rsidRDefault="00F3144D" w:rsidP="00F3144D">
                    <w:pPr>
                      <w:jc w:val="right"/>
                      <w:rPr>
                        <w:szCs w:val="21"/>
                      </w:rPr>
                    </w:pPr>
                    <w:r>
                      <w:t>20,311,442</w:t>
                    </w:r>
                  </w:p>
                </w:tc>
                <w:sdt>
                  <w:sdtPr>
                    <w:rPr>
                      <w:szCs w:val="21"/>
                    </w:rPr>
                    <w:alias w:val="前十名股东的股东性质"/>
                    <w:tag w:val="_GBC_3f061011cc4c4a3a8bacb0560bb01a75"/>
                    <w:id w:val="-80430580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83" w:type="pct"/>
                        <w:shd w:val="clear" w:color="auto" w:fill="auto"/>
                        <w:vAlign w:val="center"/>
                      </w:tcPr>
                      <w:p w:rsidR="00F3144D" w:rsidRDefault="00F3144D" w:rsidP="00F3144D">
                        <w:pPr>
                          <w:jc w:val="both"/>
                          <w:rPr>
                            <w:color w:val="FF9900"/>
                            <w:szCs w:val="21"/>
                          </w:rPr>
                        </w:pPr>
                        <w:r>
                          <w:rPr>
                            <w:szCs w:val="21"/>
                          </w:rPr>
                          <w:t>境内非国有法人</w:t>
                        </w:r>
                      </w:p>
                    </w:tc>
                  </w:sdtContent>
                </w:sdt>
              </w:tr>
            </w:sdtContent>
          </w:sdt>
          <w:sdt>
            <w:sdtPr>
              <w:rPr>
                <w:szCs w:val="21"/>
              </w:rPr>
              <w:alias w:val="前十名股东持股情况"/>
              <w:tag w:val="_GBC_4605985219f3462eb0cbec8b22f53426"/>
              <w:id w:val="1409573356"/>
              <w:lock w:val="sdtLocked"/>
            </w:sdtPr>
            <w:sdtEndPr>
              <w:rPr>
                <w:color w:val="FF9900"/>
              </w:rPr>
            </w:sdtEndPr>
            <w:sdtContent>
              <w:tr w:rsidR="00F3144D" w:rsidTr="00F3144D">
                <w:trPr>
                  <w:cantSplit/>
                </w:trPr>
                <w:tc>
                  <w:tcPr>
                    <w:tcW w:w="1240" w:type="pct"/>
                    <w:shd w:val="clear" w:color="auto" w:fill="auto"/>
                  </w:tcPr>
                  <w:p w:rsidR="00F3144D" w:rsidRDefault="00F3144D" w:rsidP="005B5C30">
                    <w:pPr>
                      <w:rPr>
                        <w:szCs w:val="21"/>
                      </w:rPr>
                    </w:pPr>
                    <w:r>
                      <w:t>东方明珠新媒体股份有限公司</w:t>
                    </w:r>
                  </w:p>
                </w:tc>
                <w:tc>
                  <w:tcPr>
                    <w:tcW w:w="758" w:type="pct"/>
                    <w:shd w:val="clear" w:color="auto" w:fill="auto"/>
                    <w:vAlign w:val="center"/>
                  </w:tcPr>
                  <w:p w:rsidR="00F3144D" w:rsidRDefault="00F3144D" w:rsidP="00F3144D">
                    <w:pPr>
                      <w:jc w:val="right"/>
                      <w:rPr>
                        <w:szCs w:val="21"/>
                      </w:rPr>
                    </w:pPr>
                    <w:r>
                      <w:t>20,311,442</w:t>
                    </w:r>
                  </w:p>
                </w:tc>
                <w:tc>
                  <w:tcPr>
                    <w:tcW w:w="431" w:type="pct"/>
                    <w:gridSpan w:val="2"/>
                    <w:shd w:val="clear" w:color="auto" w:fill="auto"/>
                    <w:vAlign w:val="center"/>
                  </w:tcPr>
                  <w:p w:rsidR="00F3144D" w:rsidRDefault="00F3144D" w:rsidP="00F3144D">
                    <w:pPr>
                      <w:jc w:val="right"/>
                      <w:rPr>
                        <w:szCs w:val="21"/>
                      </w:rPr>
                    </w:pPr>
                    <w:r>
                      <w:t>1.46</w:t>
                    </w:r>
                  </w:p>
                </w:tc>
                <w:tc>
                  <w:tcPr>
                    <w:tcW w:w="701" w:type="pct"/>
                    <w:shd w:val="clear" w:color="auto" w:fill="auto"/>
                    <w:vAlign w:val="center"/>
                  </w:tcPr>
                  <w:p w:rsidR="00F3144D" w:rsidRDefault="00F3144D" w:rsidP="00F3144D">
                    <w:pPr>
                      <w:jc w:val="right"/>
                      <w:rPr>
                        <w:szCs w:val="21"/>
                      </w:rPr>
                    </w:pPr>
                    <w:r>
                      <w:t>20,311,442</w:t>
                    </w:r>
                  </w:p>
                </w:tc>
                <w:sdt>
                  <w:sdtPr>
                    <w:rPr>
                      <w:szCs w:val="21"/>
                    </w:rPr>
                    <w:alias w:val="前十名股东持有股份状态"/>
                    <w:tag w:val="_GBC_136db04e65c54cda86f79cf03b28789e"/>
                    <w:id w:val="53863080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87" w:type="pct"/>
                        <w:shd w:val="clear" w:color="auto" w:fill="auto"/>
                        <w:vAlign w:val="center"/>
                      </w:tcPr>
                      <w:p w:rsidR="00F3144D" w:rsidRDefault="00F3144D" w:rsidP="005B5C30">
                        <w:pPr>
                          <w:jc w:val="center"/>
                          <w:rPr>
                            <w:color w:val="FF9900"/>
                            <w:szCs w:val="21"/>
                          </w:rPr>
                        </w:pPr>
                        <w:r>
                          <w:rPr>
                            <w:szCs w:val="21"/>
                          </w:rPr>
                          <w:t>无</w:t>
                        </w:r>
                      </w:p>
                    </w:tc>
                  </w:sdtContent>
                </w:sdt>
                <w:tc>
                  <w:tcPr>
                    <w:tcW w:w="700" w:type="pct"/>
                    <w:gridSpan w:val="2"/>
                    <w:shd w:val="clear" w:color="auto" w:fill="auto"/>
                    <w:vAlign w:val="center"/>
                  </w:tcPr>
                  <w:p w:rsidR="00F3144D" w:rsidRDefault="00F3144D" w:rsidP="00F3144D">
                    <w:pPr>
                      <w:jc w:val="right"/>
                      <w:rPr>
                        <w:szCs w:val="21"/>
                      </w:rPr>
                    </w:pPr>
                    <w:r>
                      <w:t>0</w:t>
                    </w:r>
                  </w:p>
                </w:tc>
                <w:sdt>
                  <w:sdtPr>
                    <w:rPr>
                      <w:szCs w:val="21"/>
                    </w:rPr>
                    <w:alias w:val="前十名股东的股东性质"/>
                    <w:tag w:val="_GBC_3f061011cc4c4a3a8bacb0560bb01a75"/>
                    <w:id w:val="89840650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83" w:type="pct"/>
                        <w:shd w:val="clear" w:color="auto" w:fill="auto"/>
                        <w:vAlign w:val="center"/>
                      </w:tcPr>
                      <w:p w:rsidR="00F3144D" w:rsidRDefault="00F3144D" w:rsidP="00E37EA6">
                        <w:pPr>
                          <w:jc w:val="center"/>
                          <w:rPr>
                            <w:color w:val="FF9900"/>
                            <w:szCs w:val="21"/>
                          </w:rPr>
                        </w:pPr>
                        <w:r>
                          <w:rPr>
                            <w:szCs w:val="21"/>
                          </w:rPr>
                          <w:t>其他</w:t>
                        </w:r>
                      </w:p>
                    </w:tc>
                  </w:sdtContent>
                </w:sdt>
              </w:tr>
            </w:sdtContent>
          </w:sdt>
          <w:sdt>
            <w:sdtPr>
              <w:rPr>
                <w:szCs w:val="21"/>
              </w:rPr>
              <w:alias w:val="前十名股东持股情况"/>
              <w:tag w:val="_GBC_4605985219f3462eb0cbec8b22f53426"/>
              <w:id w:val="-966966409"/>
              <w:lock w:val="sdtLocked"/>
            </w:sdtPr>
            <w:sdtEndPr>
              <w:rPr>
                <w:color w:val="FF9900"/>
              </w:rPr>
            </w:sdtEndPr>
            <w:sdtContent>
              <w:tr w:rsidR="00F3144D" w:rsidTr="00E37EA6">
                <w:trPr>
                  <w:cantSplit/>
                </w:trPr>
                <w:tc>
                  <w:tcPr>
                    <w:tcW w:w="1240" w:type="pct"/>
                    <w:tcBorders>
                      <w:bottom w:val="single" w:sz="4" w:space="0" w:color="auto"/>
                    </w:tcBorders>
                    <w:shd w:val="clear" w:color="auto" w:fill="auto"/>
                  </w:tcPr>
                  <w:p w:rsidR="00F3144D" w:rsidRDefault="00F3144D" w:rsidP="005B5C30">
                    <w:pPr>
                      <w:rPr>
                        <w:szCs w:val="21"/>
                      </w:rPr>
                    </w:pPr>
                    <w:r>
                      <w:t>中国工商银行股份有限公司－博时精选混合型证券投资基金</w:t>
                    </w:r>
                  </w:p>
                </w:tc>
                <w:tc>
                  <w:tcPr>
                    <w:tcW w:w="758" w:type="pct"/>
                    <w:tcBorders>
                      <w:bottom w:val="single" w:sz="4" w:space="0" w:color="auto"/>
                    </w:tcBorders>
                    <w:shd w:val="clear" w:color="auto" w:fill="auto"/>
                    <w:vAlign w:val="center"/>
                  </w:tcPr>
                  <w:p w:rsidR="00F3144D" w:rsidRDefault="00F3144D" w:rsidP="00F3144D">
                    <w:pPr>
                      <w:jc w:val="right"/>
                      <w:rPr>
                        <w:szCs w:val="21"/>
                      </w:rPr>
                    </w:pPr>
                    <w:r>
                      <w:t>15,000,281</w:t>
                    </w:r>
                  </w:p>
                </w:tc>
                <w:tc>
                  <w:tcPr>
                    <w:tcW w:w="431" w:type="pct"/>
                    <w:gridSpan w:val="2"/>
                    <w:tcBorders>
                      <w:bottom w:val="single" w:sz="4" w:space="0" w:color="auto"/>
                    </w:tcBorders>
                    <w:shd w:val="clear" w:color="auto" w:fill="auto"/>
                    <w:vAlign w:val="center"/>
                  </w:tcPr>
                  <w:p w:rsidR="00F3144D" w:rsidRDefault="00F3144D" w:rsidP="00F3144D">
                    <w:pPr>
                      <w:jc w:val="right"/>
                      <w:rPr>
                        <w:szCs w:val="21"/>
                      </w:rPr>
                    </w:pPr>
                    <w:r>
                      <w:t>1.08</w:t>
                    </w:r>
                  </w:p>
                </w:tc>
                <w:tc>
                  <w:tcPr>
                    <w:tcW w:w="701" w:type="pct"/>
                    <w:tcBorders>
                      <w:bottom w:val="single" w:sz="4" w:space="0" w:color="auto"/>
                    </w:tcBorders>
                    <w:shd w:val="clear" w:color="auto" w:fill="auto"/>
                    <w:vAlign w:val="center"/>
                  </w:tcPr>
                  <w:p w:rsidR="00F3144D" w:rsidRDefault="00F3144D" w:rsidP="00F3144D">
                    <w:pPr>
                      <w:jc w:val="right"/>
                      <w:rPr>
                        <w:szCs w:val="21"/>
                      </w:rPr>
                    </w:pPr>
                    <w:r>
                      <w:rPr>
                        <w:rFonts w:hint="eastAsia"/>
                        <w:szCs w:val="21"/>
                      </w:rPr>
                      <w:t>0</w:t>
                    </w:r>
                  </w:p>
                </w:tc>
                <w:sdt>
                  <w:sdtPr>
                    <w:rPr>
                      <w:szCs w:val="21"/>
                    </w:rPr>
                    <w:alias w:val="前十名股东持有股份状态"/>
                    <w:tag w:val="_GBC_136db04e65c54cda86f79cf03b28789e"/>
                    <w:id w:val="-301311538"/>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87" w:type="pct"/>
                        <w:tcBorders>
                          <w:bottom w:val="single" w:sz="4" w:space="0" w:color="auto"/>
                        </w:tcBorders>
                        <w:shd w:val="clear" w:color="auto" w:fill="auto"/>
                        <w:vAlign w:val="center"/>
                      </w:tcPr>
                      <w:p w:rsidR="00F3144D" w:rsidRDefault="00F3144D" w:rsidP="005B5C30">
                        <w:pPr>
                          <w:jc w:val="center"/>
                          <w:rPr>
                            <w:color w:val="FF9900"/>
                            <w:szCs w:val="21"/>
                          </w:rPr>
                        </w:pPr>
                        <w:r>
                          <w:rPr>
                            <w:szCs w:val="21"/>
                          </w:rPr>
                          <w:t>无</w:t>
                        </w:r>
                      </w:p>
                    </w:tc>
                  </w:sdtContent>
                </w:sdt>
                <w:tc>
                  <w:tcPr>
                    <w:tcW w:w="700" w:type="pct"/>
                    <w:gridSpan w:val="2"/>
                    <w:tcBorders>
                      <w:bottom w:val="single" w:sz="4" w:space="0" w:color="auto"/>
                    </w:tcBorders>
                    <w:shd w:val="clear" w:color="auto" w:fill="auto"/>
                    <w:vAlign w:val="center"/>
                  </w:tcPr>
                  <w:p w:rsidR="00F3144D" w:rsidRDefault="00F3144D" w:rsidP="00F3144D">
                    <w:pPr>
                      <w:jc w:val="right"/>
                      <w:rPr>
                        <w:szCs w:val="21"/>
                      </w:rPr>
                    </w:pPr>
                    <w:r>
                      <w:t>0</w:t>
                    </w:r>
                  </w:p>
                </w:tc>
                <w:sdt>
                  <w:sdtPr>
                    <w:rPr>
                      <w:szCs w:val="21"/>
                    </w:rPr>
                    <w:alias w:val="前十名股东的股东性质"/>
                    <w:tag w:val="_GBC_3f061011cc4c4a3a8bacb0560bb01a75"/>
                    <w:id w:val="201025738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83" w:type="pct"/>
                        <w:tcBorders>
                          <w:bottom w:val="single" w:sz="4" w:space="0" w:color="auto"/>
                        </w:tcBorders>
                        <w:shd w:val="clear" w:color="auto" w:fill="auto"/>
                        <w:vAlign w:val="center"/>
                      </w:tcPr>
                      <w:p w:rsidR="00F3144D" w:rsidRDefault="00F3144D" w:rsidP="00E37EA6">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233591446"/>
              <w:lock w:val="sdtLocked"/>
            </w:sdtPr>
            <w:sdtEndPr>
              <w:rPr>
                <w:color w:val="FF9900"/>
              </w:rPr>
            </w:sdtEndPr>
            <w:sdtContent>
              <w:tr w:rsidR="00F3144D" w:rsidTr="00E37EA6">
                <w:trPr>
                  <w:cantSplit/>
                </w:trPr>
                <w:tc>
                  <w:tcPr>
                    <w:tcW w:w="1240" w:type="pct"/>
                    <w:tcBorders>
                      <w:top w:val="single" w:sz="4" w:space="0" w:color="auto"/>
                    </w:tcBorders>
                    <w:shd w:val="clear" w:color="auto" w:fill="auto"/>
                  </w:tcPr>
                  <w:p w:rsidR="00F3144D" w:rsidRDefault="00F3144D" w:rsidP="005B5C30">
                    <w:pPr>
                      <w:rPr>
                        <w:szCs w:val="21"/>
                      </w:rPr>
                    </w:pPr>
                    <w:r>
                      <w:t>南京西边</w:t>
                    </w:r>
                    <w:proofErr w:type="gramStart"/>
                    <w:r>
                      <w:t>雨投资</w:t>
                    </w:r>
                    <w:proofErr w:type="gramEnd"/>
                    <w:r>
                      <w:t>企业（有限合伙）</w:t>
                    </w:r>
                  </w:p>
                </w:tc>
                <w:tc>
                  <w:tcPr>
                    <w:tcW w:w="758" w:type="pct"/>
                    <w:tcBorders>
                      <w:top w:val="single" w:sz="4" w:space="0" w:color="auto"/>
                    </w:tcBorders>
                    <w:shd w:val="clear" w:color="auto" w:fill="auto"/>
                    <w:vAlign w:val="center"/>
                  </w:tcPr>
                  <w:p w:rsidR="00F3144D" w:rsidRDefault="00F3144D" w:rsidP="00F3144D">
                    <w:pPr>
                      <w:jc w:val="right"/>
                      <w:rPr>
                        <w:szCs w:val="21"/>
                      </w:rPr>
                    </w:pPr>
                    <w:r>
                      <w:t>14,895,057</w:t>
                    </w:r>
                  </w:p>
                </w:tc>
                <w:tc>
                  <w:tcPr>
                    <w:tcW w:w="431" w:type="pct"/>
                    <w:gridSpan w:val="2"/>
                    <w:tcBorders>
                      <w:top w:val="single" w:sz="4" w:space="0" w:color="auto"/>
                    </w:tcBorders>
                    <w:shd w:val="clear" w:color="auto" w:fill="auto"/>
                    <w:vAlign w:val="center"/>
                  </w:tcPr>
                  <w:p w:rsidR="00F3144D" w:rsidRDefault="00F3144D" w:rsidP="00F3144D">
                    <w:pPr>
                      <w:jc w:val="right"/>
                      <w:rPr>
                        <w:szCs w:val="21"/>
                      </w:rPr>
                    </w:pPr>
                    <w:r>
                      <w:t>1.07</w:t>
                    </w:r>
                  </w:p>
                </w:tc>
                <w:tc>
                  <w:tcPr>
                    <w:tcW w:w="701" w:type="pct"/>
                    <w:tcBorders>
                      <w:top w:val="single" w:sz="4" w:space="0" w:color="auto"/>
                    </w:tcBorders>
                    <w:shd w:val="clear" w:color="auto" w:fill="auto"/>
                    <w:vAlign w:val="center"/>
                  </w:tcPr>
                  <w:p w:rsidR="00F3144D" w:rsidRDefault="00F3144D" w:rsidP="00F3144D">
                    <w:pPr>
                      <w:jc w:val="right"/>
                      <w:rPr>
                        <w:szCs w:val="21"/>
                      </w:rPr>
                    </w:pPr>
                    <w:r>
                      <w:t>14,895,057</w:t>
                    </w:r>
                  </w:p>
                </w:tc>
                <w:sdt>
                  <w:sdtPr>
                    <w:rPr>
                      <w:szCs w:val="21"/>
                    </w:rPr>
                    <w:alias w:val="前十名股东持有股份状态"/>
                    <w:tag w:val="_GBC_136db04e65c54cda86f79cf03b28789e"/>
                    <w:id w:val="205041273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587" w:type="pct"/>
                        <w:tcBorders>
                          <w:top w:val="single" w:sz="4" w:space="0" w:color="auto"/>
                        </w:tcBorders>
                        <w:shd w:val="clear" w:color="auto" w:fill="auto"/>
                        <w:vAlign w:val="center"/>
                      </w:tcPr>
                      <w:p w:rsidR="00F3144D" w:rsidRDefault="00F3144D" w:rsidP="005B5C30">
                        <w:pPr>
                          <w:jc w:val="center"/>
                          <w:rPr>
                            <w:color w:val="FF9900"/>
                            <w:szCs w:val="21"/>
                          </w:rPr>
                        </w:pPr>
                        <w:r>
                          <w:rPr>
                            <w:szCs w:val="21"/>
                          </w:rPr>
                          <w:t>质押</w:t>
                        </w:r>
                      </w:p>
                    </w:tc>
                  </w:sdtContent>
                </w:sdt>
                <w:tc>
                  <w:tcPr>
                    <w:tcW w:w="700" w:type="pct"/>
                    <w:gridSpan w:val="2"/>
                    <w:tcBorders>
                      <w:top w:val="single" w:sz="4" w:space="0" w:color="auto"/>
                    </w:tcBorders>
                    <w:shd w:val="clear" w:color="auto" w:fill="auto"/>
                    <w:vAlign w:val="center"/>
                  </w:tcPr>
                  <w:p w:rsidR="00F3144D" w:rsidRDefault="00F3144D" w:rsidP="00F3144D">
                    <w:pPr>
                      <w:jc w:val="right"/>
                      <w:rPr>
                        <w:szCs w:val="21"/>
                      </w:rPr>
                    </w:pPr>
                    <w:r>
                      <w:t>14,890,000</w:t>
                    </w:r>
                  </w:p>
                </w:tc>
                <w:sdt>
                  <w:sdtPr>
                    <w:rPr>
                      <w:szCs w:val="21"/>
                    </w:rPr>
                    <w:alias w:val="前十名股东的股东性质"/>
                    <w:tag w:val="_GBC_3f061011cc4c4a3a8bacb0560bb01a75"/>
                    <w:id w:val="-65491818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583" w:type="pct"/>
                        <w:tcBorders>
                          <w:top w:val="single" w:sz="4" w:space="0" w:color="auto"/>
                        </w:tcBorders>
                        <w:shd w:val="clear" w:color="auto" w:fill="auto"/>
                        <w:vAlign w:val="center"/>
                      </w:tcPr>
                      <w:p w:rsidR="00F3144D" w:rsidRDefault="00F3144D" w:rsidP="00E37EA6">
                        <w:pPr>
                          <w:jc w:val="center"/>
                          <w:rPr>
                            <w:color w:val="FF9900"/>
                            <w:szCs w:val="21"/>
                          </w:rPr>
                        </w:pPr>
                        <w:r>
                          <w:rPr>
                            <w:szCs w:val="21"/>
                          </w:rPr>
                          <w:t>其他</w:t>
                        </w:r>
                      </w:p>
                    </w:tc>
                  </w:sdtContent>
                </w:sdt>
              </w:tr>
            </w:sdtContent>
          </w:sdt>
          <w:tr w:rsidR="00F3144D" w:rsidTr="005B5C30">
            <w:trPr>
              <w:cantSplit/>
            </w:trPr>
            <w:sdt>
              <w:sdtPr>
                <w:tag w:val="_PLD_1898c049cbb842929d1a25b03164de05"/>
                <w:id w:val="-449548761"/>
                <w:lock w:val="sdtLocked"/>
              </w:sdtPr>
              <w:sdtEndPr/>
              <w:sdtContent>
                <w:tc>
                  <w:tcPr>
                    <w:tcW w:w="5000" w:type="pct"/>
                    <w:gridSpan w:val="9"/>
                    <w:shd w:val="clear" w:color="auto" w:fill="auto"/>
                  </w:tcPr>
                  <w:p w:rsidR="00F3144D" w:rsidRDefault="00F3144D" w:rsidP="005B5C30">
                    <w:pPr>
                      <w:jc w:val="center"/>
                      <w:rPr>
                        <w:color w:val="FF9900"/>
                        <w:szCs w:val="21"/>
                      </w:rPr>
                    </w:pPr>
                    <w:r>
                      <w:rPr>
                        <w:szCs w:val="21"/>
                      </w:rPr>
                      <w:t>前十名无限</w:t>
                    </w:r>
                    <w:proofErr w:type="gramStart"/>
                    <w:r>
                      <w:rPr>
                        <w:szCs w:val="21"/>
                      </w:rPr>
                      <w:t>售条件</w:t>
                    </w:r>
                    <w:proofErr w:type="gramEnd"/>
                    <w:r>
                      <w:rPr>
                        <w:szCs w:val="21"/>
                      </w:rPr>
                      <w:t>股东持股情况</w:t>
                    </w:r>
                  </w:p>
                </w:tc>
              </w:sdtContent>
            </w:sdt>
          </w:tr>
          <w:tr w:rsidR="00F3144D" w:rsidTr="00F3144D">
            <w:trPr>
              <w:cantSplit/>
            </w:trPr>
            <w:sdt>
              <w:sdtPr>
                <w:tag w:val="_PLD_cdb93ea8b8d84269906022d344b7ae81"/>
                <w:id w:val="667208899"/>
                <w:lock w:val="sdtLocked"/>
              </w:sdtPr>
              <w:sdtEndPr/>
              <w:sdtContent>
                <w:tc>
                  <w:tcPr>
                    <w:tcW w:w="2175" w:type="pct"/>
                    <w:gridSpan w:val="3"/>
                    <w:vMerge w:val="restart"/>
                    <w:shd w:val="clear" w:color="auto" w:fill="auto"/>
                    <w:vAlign w:val="center"/>
                  </w:tcPr>
                  <w:p w:rsidR="00F3144D" w:rsidRDefault="00F3144D" w:rsidP="00F3144D">
                    <w:pPr>
                      <w:jc w:val="center"/>
                      <w:rPr>
                        <w:color w:val="FF9900"/>
                        <w:szCs w:val="21"/>
                      </w:rPr>
                    </w:pPr>
                    <w:r>
                      <w:t>股东名称</w:t>
                    </w:r>
                  </w:p>
                </w:tc>
              </w:sdtContent>
            </w:sdt>
            <w:sdt>
              <w:sdtPr>
                <w:tag w:val="_PLD_de00e53222bf435287ab2b08072e38a8"/>
                <w:id w:val="-969197246"/>
                <w:lock w:val="sdtLocked"/>
              </w:sdtPr>
              <w:sdtEndPr/>
              <w:sdtContent>
                <w:tc>
                  <w:tcPr>
                    <w:tcW w:w="955" w:type="pct"/>
                    <w:gridSpan w:val="2"/>
                    <w:vMerge w:val="restart"/>
                    <w:shd w:val="clear" w:color="auto" w:fill="auto"/>
                  </w:tcPr>
                  <w:p w:rsidR="00F3144D" w:rsidRDefault="00F3144D" w:rsidP="005B5C30">
                    <w:pPr>
                      <w:jc w:val="center"/>
                      <w:rPr>
                        <w:color w:val="FF9900"/>
                        <w:szCs w:val="21"/>
                      </w:rPr>
                    </w:pPr>
                    <w:r>
                      <w:t>持有无限</w:t>
                    </w:r>
                    <w:proofErr w:type="gramStart"/>
                    <w:r>
                      <w:t>售条件</w:t>
                    </w:r>
                    <w:proofErr w:type="gramEnd"/>
                    <w:r>
                      <w:t>流通股的数量</w:t>
                    </w:r>
                  </w:p>
                </w:tc>
              </w:sdtContent>
            </w:sdt>
            <w:sdt>
              <w:sdtPr>
                <w:tag w:val="_PLD_2a9d60d6261d4ec5bc6d40e7303e8e5e"/>
                <w:id w:val="-311183548"/>
                <w:lock w:val="sdtLocked"/>
              </w:sdtPr>
              <w:sdtEndPr/>
              <w:sdtContent>
                <w:tc>
                  <w:tcPr>
                    <w:tcW w:w="1870" w:type="pct"/>
                    <w:gridSpan w:val="4"/>
                    <w:tcBorders>
                      <w:bottom w:val="single" w:sz="4" w:space="0" w:color="auto"/>
                    </w:tcBorders>
                    <w:shd w:val="clear" w:color="auto" w:fill="auto"/>
                  </w:tcPr>
                  <w:p w:rsidR="00F3144D" w:rsidRDefault="00F3144D" w:rsidP="005B5C30">
                    <w:pPr>
                      <w:jc w:val="center"/>
                      <w:rPr>
                        <w:color w:val="FF9900"/>
                        <w:szCs w:val="21"/>
                      </w:rPr>
                    </w:pPr>
                    <w:r>
                      <w:rPr>
                        <w:szCs w:val="21"/>
                      </w:rPr>
                      <w:t>股份种类</w:t>
                    </w:r>
                    <w:r>
                      <w:rPr>
                        <w:rFonts w:hint="eastAsia"/>
                        <w:szCs w:val="21"/>
                      </w:rPr>
                      <w:t>及数量</w:t>
                    </w:r>
                  </w:p>
                </w:tc>
              </w:sdtContent>
            </w:sdt>
          </w:tr>
          <w:tr w:rsidR="00F3144D" w:rsidTr="00F3144D">
            <w:trPr>
              <w:cantSplit/>
            </w:trPr>
            <w:tc>
              <w:tcPr>
                <w:tcW w:w="2175" w:type="pct"/>
                <w:gridSpan w:val="3"/>
                <w:vMerge/>
                <w:shd w:val="clear" w:color="auto" w:fill="auto"/>
              </w:tcPr>
              <w:p w:rsidR="00F3144D" w:rsidRDefault="00F3144D" w:rsidP="005B5C30">
                <w:pPr>
                  <w:rPr>
                    <w:color w:val="FF9900"/>
                    <w:szCs w:val="21"/>
                  </w:rPr>
                </w:pPr>
              </w:p>
            </w:tc>
            <w:tc>
              <w:tcPr>
                <w:tcW w:w="955" w:type="pct"/>
                <w:gridSpan w:val="2"/>
                <w:vMerge/>
                <w:shd w:val="clear" w:color="auto" w:fill="auto"/>
              </w:tcPr>
              <w:p w:rsidR="00F3144D" w:rsidRDefault="00F3144D" w:rsidP="005B5C30">
                <w:pPr>
                  <w:rPr>
                    <w:color w:val="FF9900"/>
                    <w:szCs w:val="21"/>
                  </w:rPr>
                </w:pPr>
              </w:p>
            </w:tc>
            <w:sdt>
              <w:sdtPr>
                <w:tag w:val="_PLD_d47064bc80be41ae9a4939af1653e56d"/>
                <w:id w:val="532845423"/>
                <w:lock w:val="sdtLocked"/>
              </w:sdtPr>
              <w:sdtEndPr/>
              <w:sdtContent>
                <w:tc>
                  <w:tcPr>
                    <w:tcW w:w="1002" w:type="pct"/>
                    <w:gridSpan w:val="2"/>
                    <w:shd w:val="clear" w:color="auto" w:fill="auto"/>
                    <w:vAlign w:val="center"/>
                  </w:tcPr>
                  <w:p w:rsidR="00F3144D" w:rsidRDefault="00F3144D" w:rsidP="005B5C30">
                    <w:pPr>
                      <w:jc w:val="center"/>
                      <w:rPr>
                        <w:color w:val="008000"/>
                        <w:szCs w:val="21"/>
                      </w:rPr>
                    </w:pPr>
                    <w:r>
                      <w:rPr>
                        <w:rFonts w:hint="eastAsia"/>
                        <w:szCs w:val="21"/>
                      </w:rPr>
                      <w:t>种类</w:t>
                    </w:r>
                  </w:p>
                </w:tc>
              </w:sdtContent>
            </w:sdt>
            <w:sdt>
              <w:sdtPr>
                <w:tag w:val="_PLD_ef8b69bf60d547d19a2a05662516a431"/>
                <w:id w:val="1441639903"/>
                <w:lock w:val="sdtLocked"/>
              </w:sdtPr>
              <w:sdtEndPr/>
              <w:sdtContent>
                <w:tc>
                  <w:tcPr>
                    <w:tcW w:w="868" w:type="pct"/>
                    <w:gridSpan w:val="2"/>
                    <w:shd w:val="clear" w:color="auto" w:fill="auto"/>
                  </w:tcPr>
                  <w:p w:rsidR="00F3144D" w:rsidRDefault="00F3144D" w:rsidP="005B5C30">
                    <w:pPr>
                      <w:jc w:val="center"/>
                      <w:rPr>
                        <w:color w:val="008000"/>
                        <w:szCs w:val="21"/>
                      </w:rPr>
                    </w:pPr>
                    <w:r>
                      <w:rPr>
                        <w:rFonts w:cs="宋体" w:hint="eastAsia"/>
                        <w:szCs w:val="21"/>
                      </w:rPr>
                      <w:t>数量</w:t>
                    </w:r>
                  </w:p>
                </w:tc>
              </w:sdtContent>
            </w:sdt>
          </w:tr>
          <w:sdt>
            <w:sdtPr>
              <w:rPr>
                <w:szCs w:val="21"/>
              </w:rPr>
              <w:alias w:val="前十名无限售条件股东持股情况"/>
              <w:tag w:val="_GBC_798242974a9b4be4a6dde0d05919e839"/>
              <w:id w:val="1884055771"/>
              <w:lock w:val="sdtLocked"/>
            </w:sdtPr>
            <w:sdtEndPr/>
            <w:sdtContent>
              <w:tr w:rsidR="00F3144D" w:rsidTr="00F3144D">
                <w:trPr>
                  <w:cantSplit/>
                </w:trPr>
                <w:tc>
                  <w:tcPr>
                    <w:tcW w:w="2175" w:type="pct"/>
                    <w:gridSpan w:val="3"/>
                    <w:shd w:val="clear" w:color="auto" w:fill="auto"/>
                  </w:tcPr>
                  <w:p w:rsidR="00F3144D" w:rsidRDefault="00F3144D" w:rsidP="005B5C30">
                    <w:pPr>
                      <w:rPr>
                        <w:szCs w:val="21"/>
                      </w:rPr>
                    </w:pPr>
                    <w:r>
                      <w:t>北京北广传媒投资发展中心</w:t>
                    </w:r>
                  </w:p>
                </w:tc>
                <w:tc>
                  <w:tcPr>
                    <w:tcW w:w="955" w:type="pct"/>
                    <w:gridSpan w:val="2"/>
                    <w:shd w:val="clear" w:color="auto" w:fill="auto"/>
                    <w:vAlign w:val="center"/>
                  </w:tcPr>
                  <w:p w:rsidR="00F3144D" w:rsidRDefault="00F3144D" w:rsidP="00F3144D">
                    <w:pPr>
                      <w:jc w:val="right"/>
                      <w:rPr>
                        <w:szCs w:val="21"/>
                      </w:rPr>
                    </w:pPr>
                    <w:r>
                      <w:t>487,000,589</w:t>
                    </w:r>
                  </w:p>
                </w:tc>
                <w:sdt>
                  <w:sdtPr>
                    <w:rPr>
                      <w:bCs/>
                      <w:szCs w:val="21"/>
                    </w:rPr>
                    <w:alias w:val="前十名无限售条件股东期末持有流通股的种类"/>
                    <w:tag w:val="_GBC_0210c95a1a80416eb0fe421c6af26851"/>
                    <w:id w:val="-150450580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002" w:type="pct"/>
                        <w:gridSpan w:val="2"/>
                        <w:shd w:val="clear" w:color="auto" w:fill="auto"/>
                        <w:vAlign w:val="center"/>
                      </w:tcPr>
                      <w:p w:rsidR="00F3144D" w:rsidRDefault="00F3144D" w:rsidP="00F3144D">
                        <w:pPr>
                          <w:jc w:val="center"/>
                          <w:rPr>
                            <w:bCs/>
                            <w:szCs w:val="21"/>
                          </w:rPr>
                        </w:pPr>
                        <w:r>
                          <w:rPr>
                            <w:bCs/>
                            <w:szCs w:val="21"/>
                          </w:rPr>
                          <w:t>人民币普通股</w:t>
                        </w:r>
                      </w:p>
                    </w:tc>
                  </w:sdtContent>
                </w:sdt>
                <w:tc>
                  <w:tcPr>
                    <w:tcW w:w="868" w:type="pct"/>
                    <w:gridSpan w:val="2"/>
                    <w:shd w:val="clear" w:color="auto" w:fill="auto"/>
                    <w:vAlign w:val="center"/>
                  </w:tcPr>
                  <w:p w:rsidR="00F3144D" w:rsidRDefault="00F3144D" w:rsidP="00F3144D">
                    <w:pPr>
                      <w:jc w:val="right"/>
                      <w:rPr>
                        <w:szCs w:val="21"/>
                      </w:rPr>
                    </w:pPr>
                    <w:r>
                      <w:t>487,000,589</w:t>
                    </w:r>
                  </w:p>
                </w:tc>
              </w:tr>
            </w:sdtContent>
          </w:sdt>
          <w:sdt>
            <w:sdtPr>
              <w:rPr>
                <w:szCs w:val="21"/>
              </w:rPr>
              <w:alias w:val="前十名无限售条件股东持股情况"/>
              <w:tag w:val="_GBC_798242974a9b4be4a6dde0d05919e839"/>
              <w:id w:val="1708607053"/>
              <w:lock w:val="sdtLocked"/>
            </w:sdtPr>
            <w:sdtEndPr/>
            <w:sdtContent>
              <w:tr w:rsidR="00F3144D" w:rsidTr="00F3144D">
                <w:trPr>
                  <w:cantSplit/>
                </w:trPr>
                <w:tc>
                  <w:tcPr>
                    <w:tcW w:w="2175" w:type="pct"/>
                    <w:gridSpan w:val="3"/>
                    <w:shd w:val="clear" w:color="auto" w:fill="auto"/>
                  </w:tcPr>
                  <w:p w:rsidR="00F3144D" w:rsidRDefault="00F3144D" w:rsidP="005B5C30">
                    <w:pPr>
                      <w:rPr>
                        <w:szCs w:val="21"/>
                      </w:rPr>
                    </w:pPr>
                    <w:r>
                      <w:t>中国证券金融股份有限公司</w:t>
                    </w:r>
                  </w:p>
                </w:tc>
                <w:tc>
                  <w:tcPr>
                    <w:tcW w:w="955" w:type="pct"/>
                    <w:gridSpan w:val="2"/>
                    <w:shd w:val="clear" w:color="auto" w:fill="auto"/>
                    <w:vAlign w:val="center"/>
                  </w:tcPr>
                  <w:p w:rsidR="00F3144D" w:rsidRDefault="00F3144D" w:rsidP="00F3144D">
                    <w:pPr>
                      <w:jc w:val="right"/>
                      <w:rPr>
                        <w:szCs w:val="21"/>
                      </w:rPr>
                    </w:pPr>
                    <w:r>
                      <w:t>68,190,332</w:t>
                    </w:r>
                  </w:p>
                </w:tc>
                <w:sdt>
                  <w:sdtPr>
                    <w:rPr>
                      <w:bCs/>
                      <w:szCs w:val="21"/>
                    </w:rPr>
                    <w:alias w:val="前十名无限售条件股东期末持有流通股的种类"/>
                    <w:tag w:val="_GBC_0210c95a1a80416eb0fe421c6af26851"/>
                    <w:id w:val="-30678895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002" w:type="pct"/>
                        <w:gridSpan w:val="2"/>
                        <w:shd w:val="clear" w:color="auto" w:fill="auto"/>
                        <w:vAlign w:val="center"/>
                      </w:tcPr>
                      <w:p w:rsidR="00F3144D" w:rsidRDefault="00F3144D" w:rsidP="00F3144D">
                        <w:pPr>
                          <w:jc w:val="center"/>
                          <w:rPr>
                            <w:bCs/>
                            <w:szCs w:val="21"/>
                          </w:rPr>
                        </w:pPr>
                        <w:r>
                          <w:rPr>
                            <w:bCs/>
                            <w:szCs w:val="21"/>
                          </w:rPr>
                          <w:t>人民币普通股</w:t>
                        </w:r>
                      </w:p>
                    </w:tc>
                  </w:sdtContent>
                </w:sdt>
                <w:tc>
                  <w:tcPr>
                    <w:tcW w:w="868" w:type="pct"/>
                    <w:gridSpan w:val="2"/>
                    <w:shd w:val="clear" w:color="auto" w:fill="auto"/>
                    <w:vAlign w:val="center"/>
                  </w:tcPr>
                  <w:p w:rsidR="00F3144D" w:rsidRDefault="00F3144D" w:rsidP="00F3144D">
                    <w:pPr>
                      <w:jc w:val="right"/>
                      <w:rPr>
                        <w:szCs w:val="21"/>
                      </w:rPr>
                    </w:pPr>
                    <w:r>
                      <w:t>68,190,332</w:t>
                    </w:r>
                  </w:p>
                </w:tc>
              </w:tr>
            </w:sdtContent>
          </w:sdt>
          <w:sdt>
            <w:sdtPr>
              <w:rPr>
                <w:szCs w:val="21"/>
              </w:rPr>
              <w:alias w:val="前十名无限售条件股东持股情况"/>
              <w:tag w:val="_GBC_798242974a9b4be4a6dde0d05919e839"/>
              <w:id w:val="85820065"/>
              <w:lock w:val="sdtLocked"/>
            </w:sdtPr>
            <w:sdtEndPr/>
            <w:sdtContent>
              <w:tr w:rsidR="00F3144D" w:rsidTr="00F3144D">
                <w:trPr>
                  <w:cantSplit/>
                </w:trPr>
                <w:tc>
                  <w:tcPr>
                    <w:tcW w:w="2175" w:type="pct"/>
                    <w:gridSpan w:val="3"/>
                    <w:shd w:val="clear" w:color="auto" w:fill="auto"/>
                  </w:tcPr>
                  <w:p w:rsidR="00F3144D" w:rsidRDefault="00F3144D" w:rsidP="005B5C30">
                    <w:pPr>
                      <w:rPr>
                        <w:szCs w:val="21"/>
                      </w:rPr>
                    </w:pPr>
                    <w:r>
                      <w:t>全国社保基金一零三组合</w:t>
                    </w:r>
                  </w:p>
                </w:tc>
                <w:tc>
                  <w:tcPr>
                    <w:tcW w:w="955" w:type="pct"/>
                    <w:gridSpan w:val="2"/>
                    <w:shd w:val="clear" w:color="auto" w:fill="auto"/>
                    <w:vAlign w:val="center"/>
                  </w:tcPr>
                  <w:p w:rsidR="00F3144D" w:rsidRDefault="00F3144D" w:rsidP="00F3144D">
                    <w:pPr>
                      <w:jc w:val="right"/>
                      <w:rPr>
                        <w:szCs w:val="21"/>
                      </w:rPr>
                    </w:pPr>
                    <w:r>
                      <w:t>54,999,717</w:t>
                    </w:r>
                  </w:p>
                </w:tc>
                <w:sdt>
                  <w:sdtPr>
                    <w:rPr>
                      <w:bCs/>
                      <w:szCs w:val="21"/>
                    </w:rPr>
                    <w:alias w:val="前十名无限售条件股东期末持有流通股的种类"/>
                    <w:tag w:val="_GBC_0210c95a1a80416eb0fe421c6af26851"/>
                    <w:id w:val="107494076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002" w:type="pct"/>
                        <w:gridSpan w:val="2"/>
                        <w:shd w:val="clear" w:color="auto" w:fill="auto"/>
                        <w:vAlign w:val="center"/>
                      </w:tcPr>
                      <w:p w:rsidR="00F3144D" w:rsidRDefault="00F3144D" w:rsidP="00F3144D">
                        <w:pPr>
                          <w:jc w:val="center"/>
                          <w:rPr>
                            <w:bCs/>
                            <w:szCs w:val="21"/>
                          </w:rPr>
                        </w:pPr>
                        <w:r>
                          <w:rPr>
                            <w:bCs/>
                            <w:szCs w:val="21"/>
                          </w:rPr>
                          <w:t>人民币普通股</w:t>
                        </w:r>
                      </w:p>
                    </w:tc>
                  </w:sdtContent>
                </w:sdt>
                <w:tc>
                  <w:tcPr>
                    <w:tcW w:w="868" w:type="pct"/>
                    <w:gridSpan w:val="2"/>
                    <w:shd w:val="clear" w:color="auto" w:fill="auto"/>
                    <w:vAlign w:val="center"/>
                  </w:tcPr>
                  <w:p w:rsidR="00F3144D" w:rsidRDefault="00F3144D" w:rsidP="00F3144D">
                    <w:pPr>
                      <w:jc w:val="right"/>
                      <w:rPr>
                        <w:szCs w:val="21"/>
                      </w:rPr>
                    </w:pPr>
                    <w:r>
                      <w:t>54,999,717</w:t>
                    </w:r>
                  </w:p>
                </w:tc>
              </w:tr>
            </w:sdtContent>
          </w:sdt>
          <w:sdt>
            <w:sdtPr>
              <w:rPr>
                <w:szCs w:val="21"/>
              </w:rPr>
              <w:alias w:val="前十名无限售条件股东持股情况"/>
              <w:tag w:val="_GBC_798242974a9b4be4a6dde0d05919e839"/>
              <w:id w:val="-130641792"/>
              <w:lock w:val="sdtLocked"/>
            </w:sdtPr>
            <w:sdtEndPr/>
            <w:sdtContent>
              <w:tr w:rsidR="00F3144D" w:rsidTr="00F3144D">
                <w:trPr>
                  <w:cantSplit/>
                </w:trPr>
                <w:tc>
                  <w:tcPr>
                    <w:tcW w:w="2175" w:type="pct"/>
                    <w:gridSpan w:val="3"/>
                    <w:shd w:val="clear" w:color="auto" w:fill="auto"/>
                  </w:tcPr>
                  <w:p w:rsidR="00F3144D" w:rsidRDefault="00F3144D" w:rsidP="005B5C30">
                    <w:pPr>
                      <w:rPr>
                        <w:szCs w:val="21"/>
                      </w:rPr>
                    </w:pPr>
                    <w:r>
                      <w:t>中央汇金资产管理有限责任公司</w:t>
                    </w:r>
                  </w:p>
                </w:tc>
                <w:tc>
                  <w:tcPr>
                    <w:tcW w:w="955" w:type="pct"/>
                    <w:gridSpan w:val="2"/>
                    <w:shd w:val="clear" w:color="auto" w:fill="auto"/>
                    <w:vAlign w:val="center"/>
                  </w:tcPr>
                  <w:p w:rsidR="00F3144D" w:rsidRDefault="00F3144D" w:rsidP="00F3144D">
                    <w:pPr>
                      <w:jc w:val="right"/>
                      <w:rPr>
                        <w:szCs w:val="21"/>
                      </w:rPr>
                    </w:pPr>
                    <w:r>
                      <w:t>30,504,700</w:t>
                    </w:r>
                  </w:p>
                </w:tc>
                <w:sdt>
                  <w:sdtPr>
                    <w:rPr>
                      <w:bCs/>
                      <w:szCs w:val="21"/>
                    </w:rPr>
                    <w:alias w:val="前十名无限售条件股东期末持有流通股的种类"/>
                    <w:tag w:val="_GBC_0210c95a1a80416eb0fe421c6af26851"/>
                    <w:id w:val="-94067966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002" w:type="pct"/>
                        <w:gridSpan w:val="2"/>
                        <w:shd w:val="clear" w:color="auto" w:fill="auto"/>
                        <w:vAlign w:val="center"/>
                      </w:tcPr>
                      <w:p w:rsidR="00F3144D" w:rsidRDefault="00F3144D" w:rsidP="00F3144D">
                        <w:pPr>
                          <w:jc w:val="center"/>
                          <w:rPr>
                            <w:bCs/>
                            <w:szCs w:val="21"/>
                          </w:rPr>
                        </w:pPr>
                        <w:r>
                          <w:rPr>
                            <w:bCs/>
                            <w:szCs w:val="21"/>
                          </w:rPr>
                          <w:t>人民币普通股</w:t>
                        </w:r>
                      </w:p>
                    </w:tc>
                  </w:sdtContent>
                </w:sdt>
                <w:tc>
                  <w:tcPr>
                    <w:tcW w:w="868" w:type="pct"/>
                    <w:gridSpan w:val="2"/>
                    <w:shd w:val="clear" w:color="auto" w:fill="auto"/>
                    <w:vAlign w:val="center"/>
                  </w:tcPr>
                  <w:p w:rsidR="00F3144D" w:rsidRDefault="00F3144D" w:rsidP="00F3144D">
                    <w:pPr>
                      <w:jc w:val="right"/>
                      <w:rPr>
                        <w:szCs w:val="21"/>
                      </w:rPr>
                    </w:pPr>
                    <w:r>
                      <w:t>30,504,700</w:t>
                    </w:r>
                  </w:p>
                </w:tc>
              </w:tr>
            </w:sdtContent>
          </w:sdt>
          <w:sdt>
            <w:sdtPr>
              <w:rPr>
                <w:szCs w:val="21"/>
              </w:rPr>
              <w:alias w:val="前十名无限售条件股东持股情况"/>
              <w:tag w:val="_GBC_798242974a9b4be4a6dde0d05919e839"/>
              <w:id w:val="1175764843"/>
              <w:lock w:val="sdtLocked"/>
            </w:sdtPr>
            <w:sdtEndPr/>
            <w:sdtContent>
              <w:tr w:rsidR="00F3144D" w:rsidTr="00F3144D">
                <w:trPr>
                  <w:cantSplit/>
                </w:trPr>
                <w:tc>
                  <w:tcPr>
                    <w:tcW w:w="2175" w:type="pct"/>
                    <w:gridSpan w:val="3"/>
                    <w:shd w:val="clear" w:color="auto" w:fill="auto"/>
                  </w:tcPr>
                  <w:p w:rsidR="00F3144D" w:rsidRDefault="00F3144D" w:rsidP="005B5C30">
                    <w:pPr>
                      <w:rPr>
                        <w:szCs w:val="21"/>
                      </w:rPr>
                    </w:pPr>
                    <w:r>
                      <w:t>中国工商银行股份有限公司－博时精选混合型证券投资基金</w:t>
                    </w:r>
                  </w:p>
                </w:tc>
                <w:tc>
                  <w:tcPr>
                    <w:tcW w:w="955" w:type="pct"/>
                    <w:gridSpan w:val="2"/>
                    <w:shd w:val="clear" w:color="auto" w:fill="auto"/>
                    <w:vAlign w:val="center"/>
                  </w:tcPr>
                  <w:p w:rsidR="00F3144D" w:rsidRDefault="00F3144D" w:rsidP="00F3144D">
                    <w:pPr>
                      <w:jc w:val="right"/>
                      <w:rPr>
                        <w:szCs w:val="21"/>
                      </w:rPr>
                    </w:pPr>
                    <w:r>
                      <w:t>15,000,281</w:t>
                    </w:r>
                  </w:p>
                </w:tc>
                <w:sdt>
                  <w:sdtPr>
                    <w:rPr>
                      <w:bCs/>
                      <w:szCs w:val="21"/>
                    </w:rPr>
                    <w:alias w:val="前十名无限售条件股东期末持有流通股的种类"/>
                    <w:tag w:val="_GBC_0210c95a1a80416eb0fe421c6af26851"/>
                    <w:id w:val="-48246318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002" w:type="pct"/>
                        <w:gridSpan w:val="2"/>
                        <w:shd w:val="clear" w:color="auto" w:fill="auto"/>
                        <w:vAlign w:val="center"/>
                      </w:tcPr>
                      <w:p w:rsidR="00F3144D" w:rsidRDefault="00F3144D" w:rsidP="00F3144D">
                        <w:pPr>
                          <w:jc w:val="center"/>
                          <w:rPr>
                            <w:bCs/>
                            <w:szCs w:val="21"/>
                          </w:rPr>
                        </w:pPr>
                        <w:r>
                          <w:rPr>
                            <w:bCs/>
                            <w:szCs w:val="21"/>
                          </w:rPr>
                          <w:t>人民币普通股</w:t>
                        </w:r>
                      </w:p>
                    </w:tc>
                  </w:sdtContent>
                </w:sdt>
                <w:tc>
                  <w:tcPr>
                    <w:tcW w:w="868" w:type="pct"/>
                    <w:gridSpan w:val="2"/>
                    <w:shd w:val="clear" w:color="auto" w:fill="auto"/>
                    <w:vAlign w:val="center"/>
                  </w:tcPr>
                  <w:p w:rsidR="00F3144D" w:rsidRDefault="00F3144D" w:rsidP="00F3144D">
                    <w:pPr>
                      <w:jc w:val="right"/>
                      <w:rPr>
                        <w:szCs w:val="21"/>
                      </w:rPr>
                    </w:pPr>
                    <w:r>
                      <w:t>15,000,281</w:t>
                    </w:r>
                  </w:p>
                </w:tc>
              </w:tr>
            </w:sdtContent>
          </w:sdt>
          <w:sdt>
            <w:sdtPr>
              <w:rPr>
                <w:szCs w:val="21"/>
              </w:rPr>
              <w:alias w:val="前十名无限售条件股东持股情况"/>
              <w:tag w:val="_GBC_798242974a9b4be4a6dde0d05919e839"/>
              <w:id w:val="-848183583"/>
              <w:lock w:val="sdtLocked"/>
            </w:sdtPr>
            <w:sdtEndPr/>
            <w:sdtContent>
              <w:tr w:rsidR="00F3144D" w:rsidTr="00F3144D">
                <w:trPr>
                  <w:cantSplit/>
                </w:trPr>
                <w:tc>
                  <w:tcPr>
                    <w:tcW w:w="2175" w:type="pct"/>
                    <w:gridSpan w:val="3"/>
                    <w:shd w:val="clear" w:color="auto" w:fill="auto"/>
                  </w:tcPr>
                  <w:p w:rsidR="00F3144D" w:rsidRDefault="00F3144D" w:rsidP="005B5C30">
                    <w:pPr>
                      <w:rPr>
                        <w:szCs w:val="21"/>
                      </w:rPr>
                    </w:pPr>
                    <w:r>
                      <w:t>中国人民财产保险股份有限公司－传统－普通保险产品－008C－CT001沪</w:t>
                    </w:r>
                  </w:p>
                </w:tc>
                <w:tc>
                  <w:tcPr>
                    <w:tcW w:w="955" w:type="pct"/>
                    <w:gridSpan w:val="2"/>
                    <w:shd w:val="clear" w:color="auto" w:fill="auto"/>
                    <w:vAlign w:val="center"/>
                  </w:tcPr>
                  <w:p w:rsidR="00F3144D" w:rsidRDefault="00F3144D" w:rsidP="00F3144D">
                    <w:pPr>
                      <w:jc w:val="right"/>
                      <w:rPr>
                        <w:szCs w:val="21"/>
                      </w:rPr>
                    </w:pPr>
                    <w:r>
                      <w:t>10,970,955</w:t>
                    </w:r>
                  </w:p>
                </w:tc>
                <w:sdt>
                  <w:sdtPr>
                    <w:rPr>
                      <w:bCs/>
                      <w:szCs w:val="21"/>
                    </w:rPr>
                    <w:alias w:val="前十名无限售条件股东期末持有流通股的种类"/>
                    <w:tag w:val="_GBC_0210c95a1a80416eb0fe421c6af26851"/>
                    <w:id w:val="-99055314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002" w:type="pct"/>
                        <w:gridSpan w:val="2"/>
                        <w:shd w:val="clear" w:color="auto" w:fill="auto"/>
                        <w:vAlign w:val="center"/>
                      </w:tcPr>
                      <w:p w:rsidR="00F3144D" w:rsidRDefault="00F3144D" w:rsidP="00F3144D">
                        <w:pPr>
                          <w:jc w:val="center"/>
                          <w:rPr>
                            <w:bCs/>
                            <w:szCs w:val="21"/>
                          </w:rPr>
                        </w:pPr>
                        <w:r>
                          <w:rPr>
                            <w:bCs/>
                            <w:szCs w:val="21"/>
                          </w:rPr>
                          <w:t>人民币普通股</w:t>
                        </w:r>
                      </w:p>
                    </w:tc>
                  </w:sdtContent>
                </w:sdt>
                <w:tc>
                  <w:tcPr>
                    <w:tcW w:w="868" w:type="pct"/>
                    <w:gridSpan w:val="2"/>
                    <w:shd w:val="clear" w:color="auto" w:fill="auto"/>
                    <w:vAlign w:val="center"/>
                  </w:tcPr>
                  <w:p w:rsidR="00F3144D" w:rsidRDefault="00F3144D" w:rsidP="00F3144D">
                    <w:pPr>
                      <w:jc w:val="right"/>
                      <w:rPr>
                        <w:szCs w:val="21"/>
                      </w:rPr>
                    </w:pPr>
                    <w:r>
                      <w:t>10,970,955</w:t>
                    </w:r>
                  </w:p>
                </w:tc>
              </w:tr>
            </w:sdtContent>
          </w:sdt>
          <w:sdt>
            <w:sdtPr>
              <w:rPr>
                <w:szCs w:val="21"/>
              </w:rPr>
              <w:alias w:val="前十名无限售条件股东持股情况"/>
              <w:tag w:val="_GBC_798242974a9b4be4a6dde0d05919e839"/>
              <w:id w:val="-1329196785"/>
              <w:lock w:val="sdtLocked"/>
            </w:sdtPr>
            <w:sdtEndPr/>
            <w:sdtContent>
              <w:tr w:rsidR="00F3144D" w:rsidTr="00F3144D">
                <w:trPr>
                  <w:cantSplit/>
                </w:trPr>
                <w:tc>
                  <w:tcPr>
                    <w:tcW w:w="2175" w:type="pct"/>
                    <w:gridSpan w:val="3"/>
                    <w:shd w:val="clear" w:color="auto" w:fill="auto"/>
                  </w:tcPr>
                  <w:p w:rsidR="00F3144D" w:rsidRDefault="00F3144D" w:rsidP="005B5C30">
                    <w:pPr>
                      <w:rPr>
                        <w:szCs w:val="21"/>
                      </w:rPr>
                    </w:pPr>
                    <w:r>
                      <w:t>中国农业银行股份有限公司－易方达瑞惠灵活配置混合型发起式证券投资基金</w:t>
                    </w:r>
                  </w:p>
                </w:tc>
                <w:tc>
                  <w:tcPr>
                    <w:tcW w:w="955" w:type="pct"/>
                    <w:gridSpan w:val="2"/>
                    <w:shd w:val="clear" w:color="auto" w:fill="auto"/>
                    <w:vAlign w:val="center"/>
                  </w:tcPr>
                  <w:p w:rsidR="00F3144D" w:rsidRDefault="00F3144D" w:rsidP="00F3144D">
                    <w:pPr>
                      <w:jc w:val="right"/>
                      <w:rPr>
                        <w:szCs w:val="21"/>
                      </w:rPr>
                    </w:pPr>
                    <w:r>
                      <w:t>8,162,500</w:t>
                    </w:r>
                  </w:p>
                </w:tc>
                <w:sdt>
                  <w:sdtPr>
                    <w:rPr>
                      <w:bCs/>
                      <w:szCs w:val="21"/>
                    </w:rPr>
                    <w:alias w:val="前十名无限售条件股东期末持有流通股的种类"/>
                    <w:tag w:val="_GBC_0210c95a1a80416eb0fe421c6af26851"/>
                    <w:id w:val="63044379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002" w:type="pct"/>
                        <w:gridSpan w:val="2"/>
                        <w:shd w:val="clear" w:color="auto" w:fill="auto"/>
                        <w:vAlign w:val="center"/>
                      </w:tcPr>
                      <w:p w:rsidR="00F3144D" w:rsidRDefault="00F3144D" w:rsidP="00F3144D">
                        <w:pPr>
                          <w:jc w:val="center"/>
                          <w:rPr>
                            <w:bCs/>
                            <w:szCs w:val="21"/>
                          </w:rPr>
                        </w:pPr>
                        <w:r>
                          <w:rPr>
                            <w:bCs/>
                            <w:szCs w:val="21"/>
                          </w:rPr>
                          <w:t>人民币普通股</w:t>
                        </w:r>
                      </w:p>
                    </w:tc>
                  </w:sdtContent>
                </w:sdt>
                <w:tc>
                  <w:tcPr>
                    <w:tcW w:w="868" w:type="pct"/>
                    <w:gridSpan w:val="2"/>
                    <w:shd w:val="clear" w:color="auto" w:fill="auto"/>
                    <w:vAlign w:val="center"/>
                  </w:tcPr>
                  <w:p w:rsidR="00F3144D" w:rsidRDefault="00F3144D" w:rsidP="00F3144D">
                    <w:pPr>
                      <w:jc w:val="right"/>
                      <w:rPr>
                        <w:szCs w:val="21"/>
                      </w:rPr>
                    </w:pPr>
                    <w:r>
                      <w:t>8,162,500</w:t>
                    </w:r>
                  </w:p>
                </w:tc>
              </w:tr>
            </w:sdtContent>
          </w:sdt>
          <w:sdt>
            <w:sdtPr>
              <w:rPr>
                <w:szCs w:val="21"/>
              </w:rPr>
              <w:alias w:val="前十名无限售条件股东持股情况"/>
              <w:tag w:val="_GBC_798242974a9b4be4a6dde0d05919e839"/>
              <w:id w:val="1188110238"/>
              <w:lock w:val="sdtLocked"/>
            </w:sdtPr>
            <w:sdtEndPr/>
            <w:sdtContent>
              <w:tr w:rsidR="00F3144D" w:rsidTr="00F3144D">
                <w:trPr>
                  <w:cantSplit/>
                </w:trPr>
                <w:tc>
                  <w:tcPr>
                    <w:tcW w:w="2175" w:type="pct"/>
                    <w:gridSpan w:val="3"/>
                    <w:shd w:val="clear" w:color="auto" w:fill="auto"/>
                  </w:tcPr>
                  <w:p w:rsidR="00F3144D" w:rsidRDefault="00F3144D" w:rsidP="005B5C30">
                    <w:pPr>
                      <w:rPr>
                        <w:szCs w:val="21"/>
                      </w:rPr>
                    </w:pPr>
                    <w:r>
                      <w:t>中国工商银行股份有限公司－</w:t>
                    </w:r>
                    <w:proofErr w:type="gramStart"/>
                    <w:r>
                      <w:t>嘉实新机遇</w:t>
                    </w:r>
                    <w:proofErr w:type="gramEnd"/>
                    <w:r>
                      <w:t>灵活配置混合型发起式证券投资基金</w:t>
                    </w:r>
                  </w:p>
                </w:tc>
                <w:tc>
                  <w:tcPr>
                    <w:tcW w:w="955" w:type="pct"/>
                    <w:gridSpan w:val="2"/>
                    <w:shd w:val="clear" w:color="auto" w:fill="auto"/>
                    <w:vAlign w:val="center"/>
                  </w:tcPr>
                  <w:p w:rsidR="00F3144D" w:rsidRDefault="00F3144D" w:rsidP="00F3144D">
                    <w:pPr>
                      <w:jc w:val="right"/>
                      <w:rPr>
                        <w:szCs w:val="21"/>
                      </w:rPr>
                    </w:pPr>
                    <w:r>
                      <w:t>7,202,374</w:t>
                    </w:r>
                  </w:p>
                </w:tc>
                <w:sdt>
                  <w:sdtPr>
                    <w:rPr>
                      <w:bCs/>
                      <w:szCs w:val="21"/>
                    </w:rPr>
                    <w:alias w:val="前十名无限售条件股东期末持有流通股的种类"/>
                    <w:tag w:val="_GBC_0210c95a1a80416eb0fe421c6af26851"/>
                    <w:id w:val="-134840940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002" w:type="pct"/>
                        <w:gridSpan w:val="2"/>
                        <w:shd w:val="clear" w:color="auto" w:fill="auto"/>
                        <w:vAlign w:val="center"/>
                      </w:tcPr>
                      <w:p w:rsidR="00F3144D" w:rsidRDefault="00F3144D" w:rsidP="00F3144D">
                        <w:pPr>
                          <w:jc w:val="center"/>
                          <w:rPr>
                            <w:bCs/>
                            <w:szCs w:val="21"/>
                          </w:rPr>
                        </w:pPr>
                        <w:r>
                          <w:rPr>
                            <w:bCs/>
                            <w:szCs w:val="21"/>
                          </w:rPr>
                          <w:t>人民币普通股</w:t>
                        </w:r>
                      </w:p>
                    </w:tc>
                  </w:sdtContent>
                </w:sdt>
                <w:tc>
                  <w:tcPr>
                    <w:tcW w:w="868" w:type="pct"/>
                    <w:gridSpan w:val="2"/>
                    <w:shd w:val="clear" w:color="auto" w:fill="auto"/>
                    <w:vAlign w:val="center"/>
                  </w:tcPr>
                  <w:p w:rsidR="00F3144D" w:rsidRDefault="00F3144D" w:rsidP="00F3144D">
                    <w:pPr>
                      <w:jc w:val="right"/>
                      <w:rPr>
                        <w:szCs w:val="21"/>
                      </w:rPr>
                    </w:pPr>
                    <w:r>
                      <w:t>7,202,374</w:t>
                    </w:r>
                  </w:p>
                </w:tc>
              </w:tr>
            </w:sdtContent>
          </w:sdt>
          <w:sdt>
            <w:sdtPr>
              <w:rPr>
                <w:szCs w:val="21"/>
              </w:rPr>
              <w:alias w:val="前十名无限售条件股东持股情况"/>
              <w:tag w:val="_GBC_798242974a9b4be4a6dde0d05919e839"/>
              <w:id w:val="1282690786"/>
              <w:lock w:val="sdtLocked"/>
            </w:sdtPr>
            <w:sdtEndPr/>
            <w:sdtContent>
              <w:tr w:rsidR="00F3144D" w:rsidTr="00F3144D">
                <w:trPr>
                  <w:cantSplit/>
                </w:trPr>
                <w:tc>
                  <w:tcPr>
                    <w:tcW w:w="2175" w:type="pct"/>
                    <w:gridSpan w:val="3"/>
                    <w:shd w:val="clear" w:color="auto" w:fill="auto"/>
                  </w:tcPr>
                  <w:p w:rsidR="00F3144D" w:rsidRDefault="00F3144D" w:rsidP="005B5C30">
                    <w:pPr>
                      <w:rPr>
                        <w:szCs w:val="21"/>
                      </w:rPr>
                    </w:pPr>
                    <w:r>
                      <w:t>北京有线全天电视购物有限责任公司</w:t>
                    </w:r>
                  </w:p>
                </w:tc>
                <w:tc>
                  <w:tcPr>
                    <w:tcW w:w="955" w:type="pct"/>
                    <w:gridSpan w:val="2"/>
                    <w:shd w:val="clear" w:color="auto" w:fill="auto"/>
                    <w:vAlign w:val="center"/>
                  </w:tcPr>
                  <w:p w:rsidR="00F3144D" w:rsidRDefault="00F3144D" w:rsidP="00F3144D">
                    <w:pPr>
                      <w:jc w:val="right"/>
                      <w:rPr>
                        <w:szCs w:val="21"/>
                      </w:rPr>
                    </w:pPr>
                    <w:r>
                      <w:t>6,973,323</w:t>
                    </w:r>
                  </w:p>
                </w:tc>
                <w:sdt>
                  <w:sdtPr>
                    <w:rPr>
                      <w:bCs/>
                      <w:szCs w:val="21"/>
                    </w:rPr>
                    <w:alias w:val="前十名无限售条件股东期末持有流通股的种类"/>
                    <w:tag w:val="_GBC_0210c95a1a80416eb0fe421c6af26851"/>
                    <w:id w:val="128893352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002" w:type="pct"/>
                        <w:gridSpan w:val="2"/>
                        <w:shd w:val="clear" w:color="auto" w:fill="auto"/>
                        <w:vAlign w:val="center"/>
                      </w:tcPr>
                      <w:p w:rsidR="00F3144D" w:rsidRDefault="00F3144D" w:rsidP="00F3144D">
                        <w:pPr>
                          <w:jc w:val="center"/>
                          <w:rPr>
                            <w:bCs/>
                            <w:szCs w:val="21"/>
                          </w:rPr>
                        </w:pPr>
                        <w:r>
                          <w:rPr>
                            <w:bCs/>
                            <w:szCs w:val="21"/>
                          </w:rPr>
                          <w:t>人民币普通股</w:t>
                        </w:r>
                      </w:p>
                    </w:tc>
                  </w:sdtContent>
                </w:sdt>
                <w:tc>
                  <w:tcPr>
                    <w:tcW w:w="868" w:type="pct"/>
                    <w:gridSpan w:val="2"/>
                    <w:shd w:val="clear" w:color="auto" w:fill="auto"/>
                    <w:vAlign w:val="center"/>
                  </w:tcPr>
                  <w:p w:rsidR="00F3144D" w:rsidRDefault="00F3144D" w:rsidP="00F3144D">
                    <w:pPr>
                      <w:jc w:val="right"/>
                      <w:rPr>
                        <w:szCs w:val="21"/>
                      </w:rPr>
                    </w:pPr>
                    <w:r>
                      <w:t>6,973,323</w:t>
                    </w:r>
                  </w:p>
                </w:tc>
              </w:tr>
            </w:sdtContent>
          </w:sdt>
          <w:sdt>
            <w:sdtPr>
              <w:rPr>
                <w:szCs w:val="21"/>
              </w:rPr>
              <w:alias w:val="前十名无限售条件股东持股情况"/>
              <w:tag w:val="_GBC_798242974a9b4be4a6dde0d05919e839"/>
              <w:id w:val="-1519614918"/>
              <w:lock w:val="sdtLocked"/>
            </w:sdtPr>
            <w:sdtEndPr/>
            <w:sdtContent>
              <w:tr w:rsidR="00F3144D" w:rsidTr="00F3144D">
                <w:trPr>
                  <w:cantSplit/>
                </w:trPr>
                <w:tc>
                  <w:tcPr>
                    <w:tcW w:w="2175" w:type="pct"/>
                    <w:gridSpan w:val="3"/>
                    <w:shd w:val="clear" w:color="auto" w:fill="auto"/>
                  </w:tcPr>
                  <w:p w:rsidR="00F3144D" w:rsidRPr="00F3144D" w:rsidRDefault="00F3144D" w:rsidP="005B5C30">
                    <w:pPr>
                      <w:rPr>
                        <w:rFonts w:cs="宋体"/>
                        <w:sz w:val="18"/>
                        <w:szCs w:val="18"/>
                      </w:rPr>
                    </w:pPr>
                    <w:r w:rsidRPr="00F3144D">
                      <w:rPr>
                        <w:rFonts w:hint="eastAsia"/>
                        <w:szCs w:val="21"/>
                      </w:rPr>
                      <w:t xml:space="preserve">基本养老保险基金八零一组合 </w:t>
                    </w:r>
                    <w:r>
                      <w:rPr>
                        <w:rFonts w:hint="eastAsia"/>
                        <w:sz w:val="18"/>
                        <w:szCs w:val="18"/>
                      </w:rPr>
                      <w:t xml:space="preserve">                                                                                                       </w:t>
                    </w:r>
                  </w:p>
                </w:tc>
                <w:tc>
                  <w:tcPr>
                    <w:tcW w:w="955" w:type="pct"/>
                    <w:gridSpan w:val="2"/>
                    <w:shd w:val="clear" w:color="auto" w:fill="auto"/>
                    <w:vAlign w:val="center"/>
                  </w:tcPr>
                  <w:p w:rsidR="00F3144D" w:rsidRDefault="00F3144D" w:rsidP="00F3144D">
                    <w:pPr>
                      <w:jc w:val="right"/>
                      <w:rPr>
                        <w:szCs w:val="21"/>
                      </w:rPr>
                    </w:pPr>
                    <w:r>
                      <w:t>6,007,399</w:t>
                    </w:r>
                  </w:p>
                </w:tc>
                <w:sdt>
                  <w:sdtPr>
                    <w:rPr>
                      <w:bCs/>
                      <w:szCs w:val="21"/>
                    </w:rPr>
                    <w:alias w:val="前十名无限售条件股东期末持有流通股的种类"/>
                    <w:tag w:val="_GBC_0210c95a1a80416eb0fe421c6af26851"/>
                    <w:id w:val="-201305905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1002" w:type="pct"/>
                        <w:gridSpan w:val="2"/>
                        <w:shd w:val="clear" w:color="auto" w:fill="auto"/>
                        <w:vAlign w:val="center"/>
                      </w:tcPr>
                      <w:p w:rsidR="00F3144D" w:rsidRDefault="00F3144D" w:rsidP="00F3144D">
                        <w:pPr>
                          <w:jc w:val="center"/>
                          <w:rPr>
                            <w:bCs/>
                            <w:szCs w:val="21"/>
                          </w:rPr>
                        </w:pPr>
                        <w:r>
                          <w:rPr>
                            <w:bCs/>
                            <w:szCs w:val="21"/>
                          </w:rPr>
                          <w:t>人民币普通股</w:t>
                        </w:r>
                      </w:p>
                    </w:tc>
                  </w:sdtContent>
                </w:sdt>
                <w:tc>
                  <w:tcPr>
                    <w:tcW w:w="868" w:type="pct"/>
                    <w:gridSpan w:val="2"/>
                    <w:shd w:val="clear" w:color="auto" w:fill="auto"/>
                    <w:vAlign w:val="center"/>
                  </w:tcPr>
                  <w:p w:rsidR="00F3144D" w:rsidRDefault="00F3144D" w:rsidP="00F3144D">
                    <w:pPr>
                      <w:jc w:val="right"/>
                      <w:rPr>
                        <w:szCs w:val="21"/>
                      </w:rPr>
                    </w:pPr>
                    <w:r>
                      <w:t>6,007,399</w:t>
                    </w:r>
                  </w:p>
                </w:tc>
              </w:tr>
            </w:sdtContent>
          </w:sdt>
          <w:tr w:rsidR="00F3144D" w:rsidTr="00E37EA6">
            <w:trPr>
              <w:cantSplit/>
            </w:trPr>
            <w:sdt>
              <w:sdtPr>
                <w:tag w:val="_PLD_7f89dcf744454ecb8fab9b9008365bd1"/>
                <w:id w:val="194575973"/>
                <w:lock w:val="sdtLocked"/>
              </w:sdtPr>
              <w:sdtEndPr/>
              <w:sdtContent>
                <w:tc>
                  <w:tcPr>
                    <w:tcW w:w="2175" w:type="pct"/>
                    <w:gridSpan w:val="3"/>
                    <w:shd w:val="clear" w:color="auto" w:fill="auto"/>
                    <w:vAlign w:val="center"/>
                  </w:tcPr>
                  <w:p w:rsidR="00F3144D" w:rsidRDefault="00F3144D" w:rsidP="00E37EA6">
                    <w:pPr>
                      <w:jc w:val="both"/>
                      <w:rPr>
                        <w:szCs w:val="21"/>
                      </w:rPr>
                    </w:pPr>
                    <w:r>
                      <w:rPr>
                        <w:szCs w:val="21"/>
                      </w:rPr>
                      <w:t>上述股东关联关系或一致行动的说明</w:t>
                    </w:r>
                  </w:p>
                </w:tc>
              </w:sdtContent>
            </w:sdt>
            <w:tc>
              <w:tcPr>
                <w:tcW w:w="2825" w:type="pct"/>
                <w:gridSpan w:val="6"/>
                <w:shd w:val="clear" w:color="auto" w:fill="auto"/>
              </w:tcPr>
              <w:p w:rsidR="00F3144D" w:rsidRDefault="00656404" w:rsidP="005B5C30">
                <w:pPr>
                  <w:rPr>
                    <w:szCs w:val="21"/>
                  </w:rPr>
                </w:pPr>
                <w:r>
                  <w:rPr>
                    <w:rFonts w:cs="Arial" w:hint="eastAsia"/>
                    <w:szCs w:val="21"/>
                  </w:rPr>
                  <w:t>北京北广传媒投资发展中心与北京有线全天电视购物有限责任公司同属同一实际控制人；</w:t>
                </w:r>
                <w:r>
                  <w:rPr>
                    <w:rFonts w:hint="eastAsia"/>
                    <w:szCs w:val="21"/>
                  </w:rPr>
                  <w:t>公司未知其他股东之间是否存在关联关系或属于《上市公司收购管理办法》规定的一致行动人。</w:t>
                </w:r>
              </w:p>
            </w:tc>
          </w:tr>
        </w:tbl>
        <w:p w:rsidR="00F12AEF" w:rsidRDefault="0047527F">
          <w:pPr>
            <w:ind w:rightChars="-662" w:right="-1390"/>
            <w:rPr>
              <w:bCs/>
              <w:color w:val="auto"/>
              <w:szCs w:val="21"/>
            </w:rPr>
          </w:pPr>
        </w:p>
      </w:sdtContent>
    </w:sdt>
    <w:bookmarkStart w:id="4" w:name="_Toc395718057" w:displacedByCustomXml="next"/>
    <w:sdt>
      <w:sdtPr>
        <w:rPr>
          <w:szCs w:val="20"/>
        </w:rPr>
        <w:alias w:val="模块:前十名优先股股东持股情况"/>
        <w:tag w:val="_GBC_55ba66fa8a424501a54fd83e653bd92d"/>
        <w:id w:val="6985140"/>
        <w:lock w:val="sdtLocked"/>
        <w:placeholder>
          <w:docPart w:val="GBC22222222222222222222222222222"/>
        </w:placeholder>
      </w:sdtPr>
      <w:sdtEndPr/>
      <w:sdtContent>
        <w:p w:rsidR="00F12AEF" w:rsidRDefault="0063678D">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双击切换]"/>
            <w:tag w:val="_GBC_ff840b3342284e928db9038ad16a8079"/>
            <w:id w:val="-654841736"/>
            <w:lock w:val="sdtContentLocked"/>
            <w:placeholder>
              <w:docPart w:val="GBC22222222222222222222222222222"/>
            </w:placeholder>
          </w:sdtPr>
          <w:sdtEndPr/>
          <w:sdtContent>
            <w:p w:rsidR="00F12AEF" w:rsidRDefault="0063678D" w:rsidP="00F3144D">
              <w:r>
                <w:fldChar w:fldCharType="begin"/>
              </w:r>
              <w:r w:rsidR="00F3144D">
                <w:instrText xml:space="preserve"> MACROBUTTON  SnrToggleCheckbox □适用 </w:instrText>
              </w:r>
              <w:r>
                <w:fldChar w:fldCharType="end"/>
              </w:r>
              <w:r>
                <w:fldChar w:fldCharType="begin"/>
              </w:r>
              <w:r w:rsidR="00F3144D">
                <w:instrText xml:space="preserve"> MACROBUTTON  SnrToggleCheckbox √不适用 </w:instrText>
              </w:r>
              <w:r>
                <w:fldChar w:fldCharType="end"/>
              </w:r>
            </w:p>
          </w:sdtContent>
        </w:sdt>
      </w:sdtContent>
    </w:sdt>
    <w:p w:rsidR="00F12AEF" w:rsidRDefault="0063678D">
      <w:pPr>
        <w:pStyle w:val="10"/>
        <w:numPr>
          <w:ilvl w:val="0"/>
          <w:numId w:val="2"/>
        </w:numPr>
        <w:tabs>
          <w:tab w:val="left" w:pos="434"/>
          <w:tab w:val="left" w:pos="882"/>
        </w:tabs>
        <w:spacing w:before="120" w:after="120" w:line="240" w:lineRule="auto"/>
        <w:rPr>
          <w:sz w:val="21"/>
          <w:szCs w:val="21"/>
        </w:rPr>
      </w:pPr>
      <w:bookmarkStart w:id="5" w:name="_Toc413833245"/>
      <w:bookmarkStart w:id="6" w:name="_Toc477954535"/>
      <w:r>
        <w:rPr>
          <w:sz w:val="21"/>
          <w:szCs w:val="21"/>
        </w:rPr>
        <w:t>重要事项</w:t>
      </w:r>
      <w:bookmarkEnd w:id="4"/>
      <w:bookmarkEnd w:id="5"/>
      <w:bookmarkEnd w:id="6"/>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color w:val="auto"/>
        </w:rPr>
      </w:sdtEndPr>
      <w:sdtContent>
        <w:p w:rsidR="00F12AEF" w:rsidRDefault="0063678D">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EndPr/>
          <w:sdtContent>
            <w:p w:rsidR="00F12AEF" w:rsidRDefault="0063678D">
              <w:pPr>
                <w:widowControl w:val="0"/>
                <w:jc w:val="both"/>
                <w:rPr>
                  <w:color w:val="auto"/>
                  <w:szCs w:val="21"/>
                </w:rPr>
              </w:pPr>
              <w:r>
                <w:rPr>
                  <w:color w:val="auto"/>
                  <w:szCs w:val="21"/>
                </w:rPr>
                <w:fldChar w:fldCharType="begin"/>
              </w:r>
              <w:r w:rsidR="00DC0482">
                <w:rPr>
                  <w:color w:val="auto"/>
                  <w:szCs w:val="21"/>
                </w:rPr>
                <w:instrText xml:space="preserve"> MACROBUTTON  SnrToggleCheckbox √适用 </w:instrText>
              </w:r>
              <w:r>
                <w:rPr>
                  <w:color w:val="auto"/>
                  <w:szCs w:val="21"/>
                </w:rPr>
                <w:fldChar w:fldCharType="end"/>
              </w:r>
              <w:r>
                <w:rPr>
                  <w:color w:val="auto"/>
                  <w:szCs w:val="21"/>
                </w:rPr>
                <w:fldChar w:fldCharType="begin"/>
              </w:r>
              <w:r w:rsidR="00DC0482">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EndPr/>
          <w:sdtContent>
            <w:p w:rsidR="00DC0482" w:rsidRDefault="00DC0482" w:rsidP="00DC0482">
              <w:pPr>
                <w:rPr>
                  <w:rFonts w:cs="宋体"/>
                  <w:szCs w:val="21"/>
                </w:rPr>
              </w:pPr>
              <w:r>
                <w:rPr>
                  <w:rFonts w:cs="宋体"/>
                  <w:szCs w:val="21"/>
                </w:rPr>
                <w:fldChar w:fldCharType="begin"/>
              </w:r>
              <w:r>
                <w:rPr>
                  <w:rFonts w:cs="宋体" w:hint="eastAsia"/>
                  <w:szCs w:val="21"/>
                </w:rPr>
                <w:instrText>= 1 \* GB3</w:instrText>
              </w:r>
              <w:r>
                <w:rPr>
                  <w:rFonts w:cs="宋体"/>
                  <w:szCs w:val="21"/>
                </w:rPr>
                <w:fldChar w:fldCharType="separate"/>
              </w:r>
              <w:r>
                <w:rPr>
                  <w:rFonts w:cs="宋体" w:hint="eastAsia"/>
                  <w:noProof/>
                  <w:szCs w:val="21"/>
                </w:rPr>
                <w:t>①</w:t>
              </w:r>
              <w:r>
                <w:rPr>
                  <w:rFonts w:cs="宋体"/>
                  <w:szCs w:val="21"/>
                </w:rPr>
                <w:fldChar w:fldCharType="end"/>
              </w:r>
              <w:r>
                <w:rPr>
                  <w:rFonts w:cs="宋体" w:hint="eastAsia"/>
                  <w:szCs w:val="21"/>
                </w:rPr>
                <w:t xml:space="preserve"> 资产构成发生重大变动的说明</w:t>
              </w:r>
            </w:p>
            <w:p w:rsidR="00DC0482" w:rsidRDefault="00DC0482" w:rsidP="00DC0482">
              <w:pPr>
                <w:wordWrap w:val="0"/>
                <w:jc w:val="right"/>
                <w:rPr>
                  <w:rFonts w:cs="宋体"/>
                  <w:szCs w:val="21"/>
                </w:rPr>
              </w:pPr>
              <w:r>
                <w:rPr>
                  <w:rFonts w:hint="eastAsia"/>
                </w:rPr>
                <w:t>单位:元  币种:人民币</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66"/>
                <w:gridCol w:w="2003"/>
                <w:gridCol w:w="1843"/>
                <w:gridCol w:w="1134"/>
                <w:gridCol w:w="1417"/>
              </w:tblGrid>
              <w:tr w:rsidR="00DC0482" w:rsidRPr="008E22C8" w:rsidTr="00DC0482">
                <w:trPr>
                  <w:trHeight w:val="502"/>
                </w:trPr>
                <w:tc>
                  <w:tcPr>
                    <w:tcW w:w="851" w:type="dxa"/>
                    <w:vAlign w:val="center"/>
                  </w:tcPr>
                  <w:p w:rsidR="00DC0482" w:rsidRPr="008E22C8" w:rsidRDefault="00DC0482" w:rsidP="007A3918">
                    <w:pPr>
                      <w:jc w:val="center"/>
                      <w:rPr>
                        <w:rFonts w:cs="宋体"/>
                        <w:szCs w:val="21"/>
                      </w:rPr>
                    </w:pPr>
                    <w:r w:rsidRPr="008E22C8">
                      <w:rPr>
                        <w:rFonts w:cs="宋体" w:hint="eastAsia"/>
                        <w:szCs w:val="21"/>
                      </w:rPr>
                      <w:t>项目</w:t>
                    </w:r>
                  </w:p>
                </w:tc>
                <w:tc>
                  <w:tcPr>
                    <w:tcW w:w="1966" w:type="dxa"/>
                    <w:vAlign w:val="center"/>
                  </w:tcPr>
                  <w:p w:rsidR="00DC0482" w:rsidRPr="00DC0482" w:rsidRDefault="00DC0482" w:rsidP="007A3918">
                    <w:pPr>
                      <w:jc w:val="center"/>
                      <w:rPr>
                        <w:rFonts w:asciiTheme="minorEastAsia" w:eastAsiaTheme="minorEastAsia" w:hAnsiTheme="minorEastAsia"/>
                        <w:bCs/>
                        <w:szCs w:val="21"/>
                      </w:rPr>
                    </w:pPr>
                    <w:r w:rsidRPr="00DC0482">
                      <w:rPr>
                        <w:rFonts w:asciiTheme="minorEastAsia" w:eastAsiaTheme="minorEastAsia" w:hAnsiTheme="minorEastAsia"/>
                        <w:bCs/>
                        <w:szCs w:val="21"/>
                      </w:rPr>
                      <w:t>201</w:t>
                    </w:r>
                    <w:r w:rsidRPr="00DC0482">
                      <w:rPr>
                        <w:rFonts w:asciiTheme="minorEastAsia" w:eastAsiaTheme="minorEastAsia" w:hAnsiTheme="minorEastAsia" w:hint="eastAsia"/>
                        <w:bCs/>
                        <w:szCs w:val="21"/>
                      </w:rPr>
                      <w:t>8</w:t>
                    </w:r>
                    <w:r w:rsidRPr="00DC0482">
                      <w:rPr>
                        <w:rFonts w:asciiTheme="minorEastAsia" w:eastAsiaTheme="minorEastAsia" w:hAnsiTheme="minorEastAsia"/>
                        <w:bCs/>
                        <w:szCs w:val="21"/>
                      </w:rPr>
                      <w:t>年3月31日</w:t>
                    </w:r>
                  </w:p>
                </w:tc>
                <w:tc>
                  <w:tcPr>
                    <w:tcW w:w="2003" w:type="dxa"/>
                    <w:vAlign w:val="center"/>
                  </w:tcPr>
                  <w:p w:rsidR="00DC0482" w:rsidRPr="00DC0482" w:rsidRDefault="00DC0482" w:rsidP="007A3918">
                    <w:pPr>
                      <w:jc w:val="center"/>
                      <w:rPr>
                        <w:rFonts w:asciiTheme="minorEastAsia" w:eastAsiaTheme="minorEastAsia" w:hAnsiTheme="minorEastAsia"/>
                        <w:bCs/>
                        <w:szCs w:val="21"/>
                      </w:rPr>
                    </w:pPr>
                    <w:r w:rsidRPr="00DC0482">
                      <w:rPr>
                        <w:rFonts w:asciiTheme="minorEastAsia" w:eastAsiaTheme="minorEastAsia" w:hAnsiTheme="minorEastAsia"/>
                        <w:bCs/>
                        <w:szCs w:val="21"/>
                      </w:rPr>
                      <w:t>201</w:t>
                    </w:r>
                    <w:r w:rsidRPr="00DC0482">
                      <w:rPr>
                        <w:rFonts w:asciiTheme="minorEastAsia" w:eastAsiaTheme="minorEastAsia" w:hAnsiTheme="minorEastAsia" w:hint="eastAsia"/>
                        <w:bCs/>
                        <w:szCs w:val="21"/>
                      </w:rPr>
                      <w:t>7</w:t>
                    </w:r>
                    <w:r w:rsidRPr="00DC0482">
                      <w:rPr>
                        <w:rFonts w:asciiTheme="minorEastAsia" w:eastAsiaTheme="minorEastAsia" w:hAnsiTheme="minorEastAsia"/>
                        <w:bCs/>
                        <w:szCs w:val="21"/>
                      </w:rPr>
                      <w:t>年12月31日</w:t>
                    </w:r>
                  </w:p>
                </w:tc>
                <w:tc>
                  <w:tcPr>
                    <w:tcW w:w="1843" w:type="dxa"/>
                    <w:vAlign w:val="center"/>
                  </w:tcPr>
                  <w:p w:rsidR="00DC0482" w:rsidRPr="008E22C8" w:rsidRDefault="00DC0482" w:rsidP="007A3918">
                    <w:pPr>
                      <w:jc w:val="center"/>
                      <w:rPr>
                        <w:rFonts w:cs="宋体"/>
                        <w:szCs w:val="21"/>
                      </w:rPr>
                    </w:pPr>
                    <w:r w:rsidRPr="008E22C8">
                      <w:rPr>
                        <w:rFonts w:cs="宋体" w:hint="eastAsia"/>
                        <w:szCs w:val="21"/>
                      </w:rPr>
                      <w:t>增减金额</w:t>
                    </w:r>
                  </w:p>
                </w:tc>
                <w:tc>
                  <w:tcPr>
                    <w:tcW w:w="1134" w:type="dxa"/>
                    <w:vAlign w:val="center"/>
                  </w:tcPr>
                  <w:p w:rsidR="00DC0482" w:rsidRPr="008E22C8" w:rsidRDefault="00DC0482" w:rsidP="007A3918">
                    <w:pPr>
                      <w:jc w:val="center"/>
                      <w:rPr>
                        <w:rFonts w:cs="宋体"/>
                        <w:szCs w:val="21"/>
                      </w:rPr>
                    </w:pPr>
                    <w:r w:rsidRPr="008E22C8">
                      <w:rPr>
                        <w:rFonts w:cs="宋体" w:hint="eastAsia"/>
                        <w:szCs w:val="21"/>
                      </w:rPr>
                      <w:t>增减％</w:t>
                    </w:r>
                  </w:p>
                </w:tc>
                <w:tc>
                  <w:tcPr>
                    <w:tcW w:w="1417" w:type="dxa"/>
                    <w:vAlign w:val="center"/>
                  </w:tcPr>
                  <w:p w:rsidR="00DC0482" w:rsidRPr="008E22C8" w:rsidRDefault="00DC0482" w:rsidP="007A3918">
                    <w:pPr>
                      <w:jc w:val="center"/>
                      <w:rPr>
                        <w:rFonts w:cs="宋体"/>
                        <w:szCs w:val="21"/>
                      </w:rPr>
                    </w:pPr>
                    <w:r>
                      <w:rPr>
                        <w:rFonts w:cs="宋体" w:hint="eastAsia"/>
                        <w:szCs w:val="21"/>
                      </w:rPr>
                      <w:t>变动原因</w:t>
                    </w:r>
                  </w:p>
                </w:tc>
              </w:tr>
              <w:tr w:rsidR="00DC0482" w:rsidRPr="00B02839" w:rsidTr="00DC0482">
                <w:trPr>
                  <w:trHeight w:val="405"/>
                </w:trPr>
                <w:tc>
                  <w:tcPr>
                    <w:tcW w:w="851" w:type="dxa"/>
                    <w:vAlign w:val="center"/>
                  </w:tcPr>
                  <w:p w:rsidR="00DC0482" w:rsidRPr="00D15D34" w:rsidRDefault="00DC0482" w:rsidP="007A3918">
                    <w:pPr>
                      <w:rPr>
                        <w:rFonts w:cs="宋体"/>
                        <w:szCs w:val="21"/>
                      </w:rPr>
                    </w:pPr>
                    <w:r w:rsidRPr="00D15D34">
                      <w:rPr>
                        <w:rFonts w:hint="eastAsia"/>
                        <w:szCs w:val="21"/>
                      </w:rPr>
                      <w:t>预付账款</w:t>
                    </w:r>
                  </w:p>
                </w:tc>
                <w:tc>
                  <w:tcPr>
                    <w:tcW w:w="1966" w:type="dxa"/>
                    <w:vAlign w:val="center"/>
                  </w:tcPr>
                  <w:p w:rsidR="00DC0482" w:rsidRPr="00DC0482" w:rsidRDefault="00DC0482" w:rsidP="007A3918">
                    <w:pPr>
                      <w:jc w:val="right"/>
                      <w:rPr>
                        <w:rFonts w:asciiTheme="minorEastAsia" w:eastAsiaTheme="minorEastAsia" w:hAnsiTheme="minorEastAsia"/>
                        <w:bCs/>
                        <w:szCs w:val="21"/>
                      </w:rPr>
                    </w:pPr>
                    <w:r w:rsidRPr="00DC0482">
                      <w:rPr>
                        <w:rFonts w:asciiTheme="minorEastAsia" w:eastAsiaTheme="minorEastAsia" w:hAnsiTheme="minorEastAsia"/>
                        <w:bCs/>
                        <w:szCs w:val="21"/>
                      </w:rPr>
                      <w:t>44,446,589.93</w:t>
                    </w:r>
                  </w:p>
                </w:tc>
                <w:tc>
                  <w:tcPr>
                    <w:tcW w:w="2003" w:type="dxa"/>
                    <w:vAlign w:val="center"/>
                  </w:tcPr>
                  <w:p w:rsidR="00DC0482" w:rsidRPr="00DC0482" w:rsidRDefault="00DC0482" w:rsidP="007A3918">
                    <w:pPr>
                      <w:jc w:val="right"/>
                      <w:rPr>
                        <w:rFonts w:asciiTheme="minorEastAsia" w:eastAsiaTheme="minorEastAsia" w:hAnsiTheme="minorEastAsia"/>
                        <w:bCs/>
                        <w:szCs w:val="21"/>
                      </w:rPr>
                    </w:pPr>
                    <w:r w:rsidRPr="00DC0482">
                      <w:rPr>
                        <w:rFonts w:asciiTheme="minorEastAsia" w:eastAsiaTheme="minorEastAsia" w:hAnsiTheme="minorEastAsia"/>
                        <w:bCs/>
                        <w:szCs w:val="21"/>
                      </w:rPr>
                      <w:t>66,929,976.36</w:t>
                    </w:r>
                  </w:p>
                </w:tc>
                <w:tc>
                  <w:tcPr>
                    <w:tcW w:w="1843"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-22,483,386.43</w:t>
                    </w:r>
                  </w:p>
                </w:tc>
                <w:tc>
                  <w:tcPr>
                    <w:tcW w:w="1134"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-33.59</w:t>
                    </w:r>
                  </w:p>
                </w:tc>
                <w:tc>
                  <w:tcPr>
                    <w:tcW w:w="1417" w:type="dxa"/>
                    <w:vAlign w:val="center"/>
                  </w:tcPr>
                  <w:p w:rsidR="00DC0482" w:rsidRPr="000D6326" w:rsidRDefault="00DC0482" w:rsidP="007A3918">
                    <w:pPr>
                      <w:rPr>
                        <w:rFonts w:ascii="Times New Roman" w:hAnsi="Times New Roman"/>
                        <w:szCs w:val="21"/>
                      </w:rPr>
                    </w:pPr>
                    <w:r w:rsidRPr="000D6326">
                      <w:rPr>
                        <w:szCs w:val="21"/>
                      </w:rPr>
                      <w:t>主要系本期预付</w:t>
                    </w:r>
                    <w:r>
                      <w:rPr>
                        <w:rFonts w:hint="eastAsia"/>
                        <w:szCs w:val="21"/>
                      </w:rPr>
                      <w:t>设备及服务款项减少</w:t>
                    </w:r>
                    <w:r w:rsidRPr="000D6326">
                      <w:rPr>
                        <w:szCs w:val="21"/>
                      </w:rPr>
                      <w:t>所致</w:t>
                    </w:r>
                  </w:p>
                </w:tc>
              </w:tr>
              <w:tr w:rsidR="00DC0482" w:rsidRPr="00B02839" w:rsidTr="00DC0482">
                <w:trPr>
                  <w:trHeight w:val="405"/>
                </w:trPr>
                <w:tc>
                  <w:tcPr>
                    <w:tcW w:w="851" w:type="dxa"/>
                    <w:vAlign w:val="center"/>
                  </w:tcPr>
                  <w:p w:rsidR="00DC0482" w:rsidRPr="00D15D34" w:rsidRDefault="00DC0482" w:rsidP="007A3918">
                    <w:pPr>
                      <w:rPr>
                        <w:rFonts w:cs="宋体"/>
                        <w:szCs w:val="21"/>
                      </w:rPr>
                    </w:pPr>
                    <w:r w:rsidRPr="00D15D34">
                      <w:rPr>
                        <w:rFonts w:hint="eastAsia"/>
                        <w:szCs w:val="21"/>
                      </w:rPr>
                      <w:t>其他流动资产</w:t>
                    </w:r>
                  </w:p>
                </w:tc>
                <w:tc>
                  <w:tcPr>
                    <w:tcW w:w="1966" w:type="dxa"/>
                    <w:vAlign w:val="center"/>
                  </w:tcPr>
                  <w:p w:rsidR="00DC0482" w:rsidRPr="00DC0482" w:rsidRDefault="00DC0482" w:rsidP="007A3918">
                    <w:pPr>
                      <w:jc w:val="right"/>
                      <w:rPr>
                        <w:rFonts w:asciiTheme="minorEastAsia" w:eastAsiaTheme="minorEastAsia" w:hAnsiTheme="minorEastAsia"/>
                        <w:bCs/>
                        <w:szCs w:val="21"/>
                      </w:rPr>
                    </w:pPr>
                    <w:r w:rsidRPr="00DC0482">
                      <w:rPr>
                        <w:rFonts w:asciiTheme="minorEastAsia" w:eastAsiaTheme="minorEastAsia" w:hAnsiTheme="minorEastAsia"/>
                        <w:bCs/>
                        <w:szCs w:val="21"/>
                      </w:rPr>
                      <w:t>870,751,453.78</w:t>
                    </w:r>
                  </w:p>
                </w:tc>
                <w:tc>
                  <w:tcPr>
                    <w:tcW w:w="2003" w:type="dxa"/>
                    <w:vAlign w:val="center"/>
                  </w:tcPr>
                  <w:p w:rsidR="00DC0482" w:rsidRPr="00DC0482" w:rsidRDefault="00DC0482" w:rsidP="007A3918">
                    <w:pPr>
                      <w:jc w:val="right"/>
                      <w:rPr>
                        <w:rFonts w:asciiTheme="minorEastAsia" w:eastAsiaTheme="minorEastAsia" w:hAnsiTheme="minorEastAsia"/>
                        <w:bCs/>
                        <w:szCs w:val="21"/>
                      </w:rPr>
                    </w:pPr>
                    <w:r w:rsidRPr="00DC0482">
                      <w:rPr>
                        <w:rFonts w:asciiTheme="minorEastAsia" w:eastAsiaTheme="minorEastAsia" w:hAnsiTheme="minorEastAsia"/>
                        <w:bCs/>
                        <w:szCs w:val="21"/>
                      </w:rPr>
                      <w:t>47,596,654.03</w:t>
                    </w:r>
                  </w:p>
                </w:tc>
                <w:tc>
                  <w:tcPr>
                    <w:tcW w:w="1843"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823,154,799.75</w:t>
                    </w:r>
                  </w:p>
                </w:tc>
                <w:tc>
                  <w:tcPr>
                    <w:tcW w:w="1134"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1,729.44</w:t>
                    </w:r>
                  </w:p>
                </w:tc>
                <w:tc>
                  <w:tcPr>
                    <w:tcW w:w="1417" w:type="dxa"/>
                    <w:vAlign w:val="center"/>
                  </w:tcPr>
                  <w:p w:rsidR="00DC0482" w:rsidRDefault="00DC0482" w:rsidP="007A3918">
                    <w:pPr>
                      <w:rPr>
                        <w:szCs w:val="21"/>
                      </w:rPr>
                    </w:pPr>
                    <w:r w:rsidRPr="000D6326">
                      <w:rPr>
                        <w:rFonts w:hint="eastAsia"/>
                        <w:szCs w:val="21"/>
                      </w:rPr>
                      <w:t>主要系公司购买</w:t>
                    </w:r>
                    <w:r>
                      <w:rPr>
                        <w:rFonts w:hint="eastAsia"/>
                        <w:szCs w:val="21"/>
                      </w:rPr>
                      <w:t>银行理财产品增加其他流动资产</w:t>
                    </w:r>
                    <w:r w:rsidRPr="000D6326">
                      <w:rPr>
                        <w:rFonts w:hint="eastAsia"/>
                        <w:szCs w:val="21"/>
                      </w:rPr>
                      <w:t>所致</w:t>
                    </w:r>
                  </w:p>
                </w:tc>
              </w:tr>
              <w:tr w:rsidR="00DC0482" w:rsidRPr="00B02839" w:rsidTr="00DC0482">
                <w:trPr>
                  <w:trHeight w:val="405"/>
                </w:trPr>
                <w:tc>
                  <w:tcPr>
                    <w:tcW w:w="851" w:type="dxa"/>
                    <w:vAlign w:val="center"/>
                  </w:tcPr>
                  <w:p w:rsidR="00DC0482" w:rsidRPr="00D15D34" w:rsidRDefault="00DC0482" w:rsidP="007A3918">
                    <w:pPr>
                      <w:rPr>
                        <w:szCs w:val="21"/>
                      </w:rPr>
                    </w:pPr>
                    <w:r w:rsidRPr="00D15D34">
                      <w:rPr>
                        <w:rFonts w:hint="eastAsia"/>
                        <w:szCs w:val="21"/>
                      </w:rPr>
                      <w:t>其他</w:t>
                    </w:r>
                    <w:r>
                      <w:rPr>
                        <w:rFonts w:hint="eastAsia"/>
                        <w:szCs w:val="21"/>
                      </w:rPr>
                      <w:t>综合收益</w:t>
                    </w:r>
                  </w:p>
                </w:tc>
                <w:tc>
                  <w:tcPr>
                    <w:tcW w:w="1966"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177,436,984.90</w:t>
                    </w:r>
                  </w:p>
                </w:tc>
                <w:tc>
                  <w:tcPr>
                    <w:tcW w:w="2003"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267,945,852.37</w:t>
                    </w:r>
                  </w:p>
                </w:tc>
                <w:tc>
                  <w:tcPr>
                    <w:tcW w:w="1843"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-90,508,867.47</w:t>
                    </w:r>
                  </w:p>
                </w:tc>
                <w:tc>
                  <w:tcPr>
                    <w:tcW w:w="1134"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-33.78</w:t>
                    </w:r>
                  </w:p>
                </w:tc>
                <w:tc>
                  <w:tcPr>
                    <w:tcW w:w="1417" w:type="dxa"/>
                    <w:vAlign w:val="center"/>
                  </w:tcPr>
                  <w:p w:rsidR="00DC0482" w:rsidRDefault="00DC0482" w:rsidP="007A3918">
                    <w:pPr>
                      <w:rPr>
                        <w:szCs w:val="21"/>
                      </w:rPr>
                    </w:pPr>
                    <w:r w:rsidRPr="007134D1">
                      <w:rPr>
                        <w:rFonts w:hint="eastAsia"/>
                        <w:szCs w:val="21"/>
                      </w:rPr>
                      <w:t>主要系公司参股的上市</w:t>
                    </w:r>
                    <w:r w:rsidRPr="007134D1">
                      <w:rPr>
                        <w:rFonts w:hint="eastAsia"/>
                        <w:szCs w:val="21"/>
                      </w:rPr>
                      <w:lastRenderedPageBreak/>
                      <w:t>公司股价及持有股票数量变动所致</w:t>
                    </w:r>
                  </w:p>
                </w:tc>
              </w:tr>
            </w:tbl>
            <w:p w:rsidR="00DC0482" w:rsidRPr="003A0834" w:rsidRDefault="00DC0482" w:rsidP="00DC0482">
              <w:pPr>
                <w:rPr>
                  <w:rFonts w:cs="宋体"/>
                  <w:szCs w:val="21"/>
                </w:rPr>
              </w:pPr>
            </w:p>
            <w:p w:rsidR="00DC0482" w:rsidRDefault="00DC0482" w:rsidP="00DC0482">
              <w:pPr>
                <w:rPr>
                  <w:rFonts w:cs="宋体"/>
                  <w:szCs w:val="21"/>
                </w:rPr>
              </w:pPr>
              <w:r>
                <w:rPr>
                  <w:rFonts w:cs="宋体"/>
                  <w:szCs w:val="21"/>
                </w:rPr>
                <w:fldChar w:fldCharType="begin"/>
              </w:r>
              <w:r>
                <w:rPr>
                  <w:rFonts w:cs="宋体" w:hint="eastAsia"/>
                  <w:szCs w:val="21"/>
                </w:rPr>
                <w:instrText>= 2 \* GB3</w:instrText>
              </w:r>
              <w:r>
                <w:rPr>
                  <w:rFonts w:cs="宋体"/>
                  <w:szCs w:val="21"/>
                </w:rPr>
                <w:fldChar w:fldCharType="separate"/>
              </w:r>
              <w:r>
                <w:rPr>
                  <w:rFonts w:cs="宋体" w:hint="eastAsia"/>
                  <w:noProof/>
                  <w:szCs w:val="21"/>
                </w:rPr>
                <w:t>②</w:t>
              </w:r>
              <w:r>
                <w:rPr>
                  <w:rFonts w:cs="宋体"/>
                  <w:szCs w:val="21"/>
                </w:rPr>
                <w:fldChar w:fldCharType="end"/>
              </w:r>
              <w:r>
                <w:rPr>
                  <w:rFonts w:cs="宋体" w:hint="eastAsia"/>
                  <w:szCs w:val="21"/>
                </w:rPr>
                <w:t xml:space="preserve"> 利润构成同比发生重大变动的说明</w:t>
              </w:r>
            </w:p>
            <w:p w:rsidR="00DC0482" w:rsidRPr="003A0834" w:rsidRDefault="00DC0482" w:rsidP="00DC0482">
              <w:pPr>
                <w:wordWrap w:val="0"/>
                <w:jc w:val="right"/>
                <w:rPr>
                  <w:rFonts w:cs="宋体"/>
                  <w:szCs w:val="21"/>
                </w:rPr>
              </w:pPr>
              <w:r>
                <w:rPr>
                  <w:rFonts w:hint="eastAsia"/>
                </w:rPr>
                <w:t>单位:元  币种:人民币</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701"/>
                <w:gridCol w:w="1843"/>
                <w:gridCol w:w="1701"/>
                <w:gridCol w:w="1276"/>
                <w:gridCol w:w="1984"/>
              </w:tblGrid>
              <w:tr w:rsidR="00DC0482" w:rsidRPr="00BF596D" w:rsidTr="00DC0482">
                <w:trPr>
                  <w:trHeight w:val="399"/>
                </w:trPr>
                <w:tc>
                  <w:tcPr>
                    <w:tcW w:w="709" w:type="dxa"/>
                    <w:vAlign w:val="center"/>
                  </w:tcPr>
                  <w:p w:rsidR="00DC0482" w:rsidRPr="00BF596D" w:rsidRDefault="00DC0482" w:rsidP="007A3918">
                    <w:pPr>
                      <w:jc w:val="center"/>
                      <w:rPr>
                        <w:rFonts w:cs="宋体"/>
                        <w:szCs w:val="21"/>
                      </w:rPr>
                    </w:pPr>
                    <w:r w:rsidRPr="00BF596D">
                      <w:rPr>
                        <w:rFonts w:cs="宋体" w:hint="eastAsia"/>
                        <w:szCs w:val="21"/>
                      </w:rPr>
                      <w:t>项目</w:t>
                    </w:r>
                  </w:p>
                </w:tc>
                <w:tc>
                  <w:tcPr>
                    <w:tcW w:w="1701" w:type="dxa"/>
                    <w:vAlign w:val="center"/>
                  </w:tcPr>
                  <w:p w:rsidR="00DC0482" w:rsidRPr="00DC0482" w:rsidRDefault="00DC0482" w:rsidP="007A3918">
                    <w:pPr>
                      <w:jc w:val="center"/>
                      <w:rPr>
                        <w:rFonts w:cs="宋体"/>
                        <w:bCs/>
                        <w:szCs w:val="21"/>
                      </w:rPr>
                    </w:pPr>
                    <w:r w:rsidRPr="00DC0482">
                      <w:rPr>
                        <w:rFonts w:hint="eastAsia"/>
                        <w:bCs/>
                        <w:szCs w:val="21"/>
                      </w:rPr>
                      <w:t>2018年1-3月</w:t>
                    </w:r>
                  </w:p>
                </w:tc>
                <w:tc>
                  <w:tcPr>
                    <w:tcW w:w="1843" w:type="dxa"/>
                    <w:vAlign w:val="center"/>
                  </w:tcPr>
                  <w:p w:rsidR="00DC0482" w:rsidRPr="00DC0482" w:rsidRDefault="00DC0482" w:rsidP="007A3918">
                    <w:pPr>
                      <w:jc w:val="center"/>
                      <w:rPr>
                        <w:rFonts w:cs="宋体"/>
                        <w:bCs/>
                        <w:szCs w:val="21"/>
                      </w:rPr>
                    </w:pPr>
                    <w:r w:rsidRPr="00DC0482">
                      <w:rPr>
                        <w:rFonts w:hint="eastAsia"/>
                        <w:bCs/>
                        <w:szCs w:val="21"/>
                      </w:rPr>
                      <w:t>2017年1-3月</w:t>
                    </w:r>
                  </w:p>
                </w:tc>
                <w:tc>
                  <w:tcPr>
                    <w:tcW w:w="1701" w:type="dxa"/>
                    <w:vAlign w:val="center"/>
                  </w:tcPr>
                  <w:p w:rsidR="00DC0482" w:rsidRPr="00BF596D" w:rsidRDefault="00DC0482" w:rsidP="007A3918">
                    <w:pPr>
                      <w:jc w:val="center"/>
                      <w:rPr>
                        <w:rFonts w:cs="宋体"/>
                        <w:szCs w:val="21"/>
                      </w:rPr>
                    </w:pPr>
                    <w:r w:rsidRPr="00BF596D">
                      <w:rPr>
                        <w:rFonts w:cs="宋体" w:hint="eastAsia"/>
                        <w:szCs w:val="21"/>
                      </w:rPr>
                      <w:t>增减金额</w:t>
                    </w:r>
                  </w:p>
                </w:tc>
                <w:tc>
                  <w:tcPr>
                    <w:tcW w:w="1276" w:type="dxa"/>
                    <w:vAlign w:val="center"/>
                  </w:tcPr>
                  <w:p w:rsidR="00DC0482" w:rsidRPr="00BF596D" w:rsidRDefault="00DC0482" w:rsidP="007A3918">
                    <w:pPr>
                      <w:jc w:val="center"/>
                      <w:rPr>
                        <w:rFonts w:cs="宋体"/>
                        <w:szCs w:val="21"/>
                      </w:rPr>
                    </w:pPr>
                    <w:r w:rsidRPr="00BF596D">
                      <w:rPr>
                        <w:rFonts w:cs="宋体" w:hint="eastAsia"/>
                        <w:szCs w:val="21"/>
                      </w:rPr>
                      <w:t>增减％</w:t>
                    </w:r>
                  </w:p>
                </w:tc>
                <w:tc>
                  <w:tcPr>
                    <w:tcW w:w="1984" w:type="dxa"/>
                    <w:vAlign w:val="center"/>
                  </w:tcPr>
                  <w:p w:rsidR="00DC0482" w:rsidRPr="00BF596D" w:rsidRDefault="00DC0482" w:rsidP="007A3918">
                    <w:pPr>
                      <w:jc w:val="center"/>
                      <w:rPr>
                        <w:rFonts w:cs="宋体"/>
                        <w:szCs w:val="21"/>
                      </w:rPr>
                    </w:pPr>
                    <w:r>
                      <w:rPr>
                        <w:rFonts w:cs="宋体" w:hint="eastAsia"/>
                        <w:szCs w:val="21"/>
                      </w:rPr>
                      <w:t>变动原因</w:t>
                    </w:r>
                  </w:p>
                </w:tc>
              </w:tr>
              <w:tr w:rsidR="00DC0482" w:rsidRPr="00BF596D" w:rsidTr="00DC0482">
                <w:trPr>
                  <w:trHeight w:val="419"/>
                </w:trPr>
                <w:tc>
                  <w:tcPr>
                    <w:tcW w:w="709" w:type="dxa"/>
                    <w:vAlign w:val="center"/>
                  </w:tcPr>
                  <w:p w:rsidR="00DC0482" w:rsidRPr="00CD0828" w:rsidRDefault="00DC0482" w:rsidP="00DC0482">
                    <w:pPr>
                      <w:jc w:val="both"/>
                      <w:rPr>
                        <w:rFonts w:cs="宋体"/>
                        <w:szCs w:val="21"/>
                      </w:rPr>
                    </w:pPr>
                    <w:r w:rsidRPr="00CD0828">
                      <w:rPr>
                        <w:rFonts w:hint="eastAsia"/>
                        <w:szCs w:val="21"/>
                      </w:rPr>
                      <w:t>税金及附加</w:t>
                    </w:r>
                  </w:p>
                </w:tc>
                <w:tc>
                  <w:tcPr>
                    <w:tcW w:w="1701"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2,200,016.23</w:t>
                    </w:r>
                  </w:p>
                </w:tc>
                <w:tc>
                  <w:tcPr>
                    <w:tcW w:w="1843"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1,622,929.80</w:t>
                    </w:r>
                  </w:p>
                </w:tc>
                <w:tc>
                  <w:tcPr>
                    <w:tcW w:w="1701"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577,086.43</w:t>
                    </w:r>
                  </w:p>
                </w:tc>
                <w:tc>
                  <w:tcPr>
                    <w:tcW w:w="1276"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35.56</w:t>
                    </w:r>
                  </w:p>
                </w:tc>
                <w:tc>
                  <w:tcPr>
                    <w:tcW w:w="1984" w:type="dxa"/>
                    <w:vAlign w:val="center"/>
                  </w:tcPr>
                  <w:p w:rsidR="00DC0482" w:rsidRDefault="00DC0482" w:rsidP="00DC0482">
                    <w:pPr>
                      <w:jc w:val="both"/>
                      <w:rPr>
                        <w:rFonts w:cs="宋体"/>
                        <w:szCs w:val="21"/>
                      </w:rPr>
                    </w:pPr>
                    <w:r>
                      <w:rPr>
                        <w:rFonts w:cs="宋体" w:hint="eastAsia"/>
                        <w:szCs w:val="21"/>
                      </w:rPr>
                      <w:t>主要系缴纳的文化事业建设费增加</w:t>
                    </w:r>
                    <w:r w:rsidRPr="00C322B7">
                      <w:rPr>
                        <w:rFonts w:cs="宋体" w:hint="eastAsia"/>
                        <w:szCs w:val="21"/>
                      </w:rPr>
                      <w:t>所致</w:t>
                    </w:r>
                  </w:p>
                </w:tc>
              </w:tr>
              <w:tr w:rsidR="00DC0482" w:rsidRPr="00BF596D" w:rsidTr="00DC0482">
                <w:trPr>
                  <w:trHeight w:val="423"/>
                </w:trPr>
                <w:tc>
                  <w:tcPr>
                    <w:tcW w:w="709" w:type="dxa"/>
                    <w:vAlign w:val="center"/>
                  </w:tcPr>
                  <w:p w:rsidR="00DC0482" w:rsidRPr="00CD0828" w:rsidRDefault="00DC0482" w:rsidP="00DC0482">
                    <w:pPr>
                      <w:jc w:val="both"/>
                      <w:rPr>
                        <w:rFonts w:cs="宋体"/>
                        <w:szCs w:val="21"/>
                      </w:rPr>
                    </w:pPr>
                    <w:r w:rsidRPr="005404CB">
                      <w:rPr>
                        <w:rFonts w:hint="eastAsia"/>
                        <w:szCs w:val="21"/>
                      </w:rPr>
                      <w:t>资产减值损失</w:t>
                    </w:r>
                  </w:p>
                </w:tc>
                <w:tc>
                  <w:tcPr>
                    <w:tcW w:w="1701"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7,661,099.82</w:t>
                    </w:r>
                  </w:p>
                </w:tc>
                <w:tc>
                  <w:tcPr>
                    <w:tcW w:w="1843"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4,939,816.20</w:t>
                    </w:r>
                  </w:p>
                </w:tc>
                <w:tc>
                  <w:tcPr>
                    <w:tcW w:w="1701"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2,721,283.62</w:t>
                    </w:r>
                  </w:p>
                </w:tc>
                <w:tc>
                  <w:tcPr>
                    <w:tcW w:w="1276"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55.09</w:t>
                    </w:r>
                  </w:p>
                </w:tc>
                <w:tc>
                  <w:tcPr>
                    <w:tcW w:w="1984" w:type="dxa"/>
                    <w:vAlign w:val="center"/>
                  </w:tcPr>
                  <w:p w:rsidR="00DC0482" w:rsidRDefault="00DC0482" w:rsidP="00DC0482">
                    <w:pPr>
                      <w:jc w:val="both"/>
                      <w:rPr>
                        <w:rFonts w:cs="宋体"/>
                        <w:szCs w:val="21"/>
                      </w:rPr>
                    </w:pPr>
                    <w:r>
                      <w:rPr>
                        <w:rFonts w:cs="宋体" w:hint="eastAsia"/>
                        <w:szCs w:val="21"/>
                      </w:rPr>
                      <w:t>主要系计提应收款</w:t>
                    </w:r>
                    <w:r w:rsidRPr="005404CB">
                      <w:rPr>
                        <w:rFonts w:cs="宋体" w:hint="eastAsia"/>
                        <w:szCs w:val="21"/>
                      </w:rPr>
                      <w:t>坏账准备增加</w:t>
                    </w:r>
                    <w:r>
                      <w:rPr>
                        <w:rFonts w:cs="宋体" w:hint="eastAsia"/>
                        <w:szCs w:val="21"/>
                      </w:rPr>
                      <w:t>所致</w:t>
                    </w:r>
                  </w:p>
                </w:tc>
              </w:tr>
              <w:tr w:rsidR="00DC0482" w:rsidRPr="00BF596D" w:rsidTr="00DC0482">
                <w:trPr>
                  <w:trHeight w:val="423"/>
                </w:trPr>
                <w:tc>
                  <w:tcPr>
                    <w:tcW w:w="709" w:type="dxa"/>
                    <w:vAlign w:val="center"/>
                  </w:tcPr>
                  <w:p w:rsidR="00DC0482" w:rsidRPr="00CD0828" w:rsidRDefault="00DC0482" w:rsidP="00DC0482">
                    <w:pPr>
                      <w:jc w:val="both"/>
                      <w:rPr>
                        <w:szCs w:val="21"/>
                      </w:rPr>
                    </w:pPr>
                    <w:r w:rsidRPr="00C322B7">
                      <w:rPr>
                        <w:rFonts w:hint="eastAsia"/>
                        <w:szCs w:val="21"/>
                      </w:rPr>
                      <w:t>投资收益</w:t>
                    </w:r>
                  </w:p>
                </w:tc>
                <w:tc>
                  <w:tcPr>
                    <w:tcW w:w="1701"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67,187,560.82</w:t>
                    </w:r>
                  </w:p>
                </w:tc>
                <w:tc>
                  <w:tcPr>
                    <w:tcW w:w="1843"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22,601,303.80</w:t>
                    </w:r>
                  </w:p>
                </w:tc>
                <w:tc>
                  <w:tcPr>
                    <w:tcW w:w="1701"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44,586,257.02</w:t>
                    </w:r>
                  </w:p>
                </w:tc>
                <w:tc>
                  <w:tcPr>
                    <w:tcW w:w="1276"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197.27</w:t>
                    </w:r>
                  </w:p>
                </w:tc>
                <w:tc>
                  <w:tcPr>
                    <w:tcW w:w="1984" w:type="dxa"/>
                    <w:vAlign w:val="center"/>
                  </w:tcPr>
                  <w:p w:rsidR="00DC0482" w:rsidRDefault="00DC0482" w:rsidP="00DC0482">
                    <w:pPr>
                      <w:jc w:val="both"/>
                      <w:rPr>
                        <w:rFonts w:cs="宋体"/>
                        <w:szCs w:val="21"/>
                      </w:rPr>
                    </w:pPr>
                    <w:r>
                      <w:rPr>
                        <w:rFonts w:cs="宋体" w:hint="eastAsia"/>
                        <w:szCs w:val="21"/>
                      </w:rPr>
                      <w:t>主要系</w:t>
                    </w:r>
                    <w:r w:rsidRPr="00D42B6F">
                      <w:rPr>
                        <w:rFonts w:cs="宋体" w:hint="eastAsia"/>
                        <w:szCs w:val="21"/>
                      </w:rPr>
                      <w:t>公司</w:t>
                    </w:r>
                    <w:r>
                      <w:rPr>
                        <w:rFonts w:cs="宋体" w:hint="eastAsia"/>
                        <w:szCs w:val="21"/>
                      </w:rPr>
                      <w:t>处置可供出售金融资产增加投资收益所致</w:t>
                    </w:r>
                  </w:p>
                </w:tc>
              </w:tr>
              <w:tr w:rsidR="00DC0482" w:rsidRPr="00BF596D" w:rsidTr="00DC0482">
                <w:trPr>
                  <w:trHeight w:val="423"/>
                </w:trPr>
                <w:tc>
                  <w:tcPr>
                    <w:tcW w:w="709" w:type="dxa"/>
                    <w:vAlign w:val="center"/>
                  </w:tcPr>
                  <w:p w:rsidR="00DC0482" w:rsidRPr="005404CB" w:rsidRDefault="00DC0482" w:rsidP="00DC0482">
                    <w:pPr>
                      <w:jc w:val="both"/>
                      <w:rPr>
                        <w:rFonts w:cs="宋体"/>
                        <w:szCs w:val="21"/>
                      </w:rPr>
                    </w:pPr>
                    <w:r w:rsidRPr="005404CB">
                      <w:rPr>
                        <w:rFonts w:hint="eastAsia"/>
                        <w:szCs w:val="21"/>
                      </w:rPr>
                      <w:t>资产处置收益</w:t>
                    </w:r>
                  </w:p>
                </w:tc>
                <w:tc>
                  <w:tcPr>
                    <w:tcW w:w="1701"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-43,301.44</w:t>
                    </w:r>
                  </w:p>
                </w:tc>
                <w:tc>
                  <w:tcPr>
                    <w:tcW w:w="1843"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873,650.99</w:t>
                    </w:r>
                  </w:p>
                </w:tc>
                <w:tc>
                  <w:tcPr>
                    <w:tcW w:w="1701"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-916,952.43</w:t>
                    </w:r>
                  </w:p>
                </w:tc>
                <w:tc>
                  <w:tcPr>
                    <w:tcW w:w="1276"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-104.96</w:t>
                    </w:r>
                  </w:p>
                </w:tc>
                <w:tc>
                  <w:tcPr>
                    <w:tcW w:w="1984" w:type="dxa"/>
                    <w:vAlign w:val="center"/>
                  </w:tcPr>
                  <w:p w:rsidR="00DC0482" w:rsidRPr="00525CC3" w:rsidRDefault="00DC0482" w:rsidP="00DC0482">
                    <w:pPr>
                      <w:jc w:val="both"/>
                      <w:rPr>
                        <w:rFonts w:ascii="Arial Narrow" w:hAnsi="Arial Narrow"/>
                        <w:sz w:val="22"/>
                      </w:rPr>
                    </w:pPr>
                    <w:r>
                      <w:rPr>
                        <w:rFonts w:ascii="Arial Narrow" w:hAnsi="Arial Narrow" w:cs="宋体"/>
                        <w:sz w:val="22"/>
                      </w:rPr>
                      <w:t>主要</w:t>
                    </w:r>
                    <w:r>
                      <w:rPr>
                        <w:rFonts w:ascii="Arial Narrow" w:hAnsi="Arial Narrow" w:cs="宋体" w:hint="eastAsia"/>
                        <w:sz w:val="22"/>
                      </w:rPr>
                      <w:t>系</w:t>
                    </w:r>
                    <w:r w:rsidRPr="00525CC3">
                      <w:rPr>
                        <w:rFonts w:ascii="Arial Narrow" w:hAnsi="Arial Narrow" w:cs="宋体"/>
                        <w:sz w:val="22"/>
                      </w:rPr>
                      <w:t>公司</w:t>
                    </w:r>
                    <w:r>
                      <w:rPr>
                        <w:rFonts w:ascii="Arial Narrow" w:hAnsi="Arial Narrow" w:cs="宋体" w:hint="eastAsia"/>
                        <w:sz w:val="22"/>
                      </w:rPr>
                      <w:t>本期报废固定资产净损失增加所致</w:t>
                    </w:r>
                  </w:p>
                </w:tc>
              </w:tr>
              <w:tr w:rsidR="00DC0482" w:rsidRPr="00BF596D" w:rsidTr="00DC0482">
                <w:trPr>
                  <w:trHeight w:val="423"/>
                </w:trPr>
                <w:tc>
                  <w:tcPr>
                    <w:tcW w:w="709" w:type="dxa"/>
                    <w:vAlign w:val="center"/>
                  </w:tcPr>
                  <w:p w:rsidR="00DC0482" w:rsidRPr="005404CB" w:rsidRDefault="00DC0482" w:rsidP="00DC0482">
                    <w:pPr>
                      <w:jc w:val="both"/>
                      <w:rPr>
                        <w:rFonts w:cs="宋体"/>
                        <w:szCs w:val="21"/>
                      </w:rPr>
                    </w:pPr>
                    <w:r w:rsidRPr="005404CB">
                      <w:rPr>
                        <w:rFonts w:hint="eastAsia"/>
                        <w:szCs w:val="21"/>
                      </w:rPr>
                      <w:t>其他收益</w:t>
                    </w:r>
                  </w:p>
                </w:tc>
                <w:tc>
                  <w:tcPr>
                    <w:tcW w:w="1701"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5,246,130.44</w:t>
                    </w:r>
                  </w:p>
                </w:tc>
                <w:tc>
                  <w:tcPr>
                    <w:tcW w:w="1843"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0.00</w:t>
                    </w:r>
                  </w:p>
                </w:tc>
                <w:tc>
                  <w:tcPr>
                    <w:tcW w:w="1701"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5,246,130.44</w:t>
                    </w:r>
                  </w:p>
                </w:tc>
                <w:tc>
                  <w:tcPr>
                    <w:tcW w:w="1276"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0.00</w:t>
                    </w:r>
                  </w:p>
                </w:tc>
                <w:tc>
                  <w:tcPr>
                    <w:tcW w:w="1984" w:type="dxa"/>
                    <w:vAlign w:val="center"/>
                  </w:tcPr>
                  <w:p w:rsidR="00DC0482" w:rsidRPr="0008428B" w:rsidRDefault="00DC0482" w:rsidP="00DC0482">
                    <w:pPr>
                      <w:jc w:val="both"/>
                      <w:rPr>
                        <w:rFonts w:cs="宋体"/>
                        <w:szCs w:val="21"/>
                      </w:rPr>
                    </w:pPr>
                    <w:r w:rsidRPr="000C3F83">
                      <w:rPr>
                        <w:rFonts w:cs="宋体" w:hint="eastAsia"/>
                        <w:szCs w:val="21"/>
                      </w:rPr>
                      <w:t>主要</w:t>
                    </w:r>
                    <w:r>
                      <w:rPr>
                        <w:rFonts w:cs="宋体" w:hint="eastAsia"/>
                        <w:szCs w:val="21"/>
                      </w:rPr>
                      <w:t>系执行新《</w:t>
                    </w:r>
                    <w:r w:rsidRPr="009D73B8">
                      <w:rPr>
                        <w:rFonts w:cs="宋体" w:hint="eastAsia"/>
                        <w:szCs w:val="21"/>
                      </w:rPr>
                      <w:t>企业会计准则第16号-政府补助</w:t>
                    </w:r>
                    <w:r>
                      <w:rPr>
                        <w:rFonts w:cs="宋体" w:hint="eastAsia"/>
                        <w:szCs w:val="21"/>
                      </w:rPr>
                      <w:t>》所致</w:t>
                    </w:r>
                  </w:p>
                </w:tc>
              </w:tr>
              <w:tr w:rsidR="00DC0482" w:rsidRPr="00BF596D" w:rsidTr="00DC0482">
                <w:trPr>
                  <w:trHeight w:val="423"/>
                </w:trPr>
                <w:tc>
                  <w:tcPr>
                    <w:tcW w:w="709" w:type="dxa"/>
                    <w:vAlign w:val="center"/>
                  </w:tcPr>
                  <w:p w:rsidR="00DC0482" w:rsidRPr="00CD0828" w:rsidRDefault="00DC0482" w:rsidP="00DC0482">
                    <w:pPr>
                      <w:jc w:val="both"/>
                      <w:rPr>
                        <w:rFonts w:cs="宋体"/>
                        <w:szCs w:val="21"/>
                      </w:rPr>
                    </w:pPr>
                    <w:r w:rsidRPr="00CD0828">
                      <w:rPr>
                        <w:rFonts w:hint="eastAsia"/>
                        <w:szCs w:val="21"/>
                      </w:rPr>
                      <w:t>营业外</w:t>
                    </w:r>
                    <w:r>
                      <w:rPr>
                        <w:rFonts w:hint="eastAsia"/>
                        <w:szCs w:val="21"/>
                      </w:rPr>
                      <w:t>收入</w:t>
                    </w:r>
                  </w:p>
                </w:tc>
                <w:tc>
                  <w:tcPr>
                    <w:tcW w:w="1701"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262,250.96</w:t>
                    </w:r>
                  </w:p>
                </w:tc>
                <w:tc>
                  <w:tcPr>
                    <w:tcW w:w="1843"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10,498,617.85</w:t>
                    </w:r>
                  </w:p>
                </w:tc>
                <w:tc>
                  <w:tcPr>
                    <w:tcW w:w="1701"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-10,236,366.89</w:t>
                    </w:r>
                  </w:p>
                </w:tc>
                <w:tc>
                  <w:tcPr>
                    <w:tcW w:w="1276"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-97.50</w:t>
                    </w:r>
                  </w:p>
                </w:tc>
                <w:tc>
                  <w:tcPr>
                    <w:tcW w:w="1984" w:type="dxa"/>
                    <w:vAlign w:val="center"/>
                  </w:tcPr>
                  <w:p w:rsidR="00DC0482" w:rsidRPr="0008428B" w:rsidRDefault="00DC0482" w:rsidP="00DC0482">
                    <w:pPr>
                      <w:jc w:val="both"/>
                      <w:rPr>
                        <w:rFonts w:cs="宋体"/>
                        <w:szCs w:val="21"/>
                      </w:rPr>
                    </w:pPr>
                    <w:r w:rsidRPr="000C3F83">
                      <w:rPr>
                        <w:rFonts w:cs="宋体" w:hint="eastAsia"/>
                        <w:szCs w:val="21"/>
                      </w:rPr>
                      <w:t>主要</w:t>
                    </w:r>
                    <w:r>
                      <w:rPr>
                        <w:rFonts w:cs="宋体" w:hint="eastAsia"/>
                        <w:szCs w:val="21"/>
                      </w:rPr>
                      <w:t>系本期将与日常经营相关的政府补助移至其他收益核算所致</w:t>
                    </w:r>
                  </w:p>
                </w:tc>
              </w:tr>
              <w:tr w:rsidR="00DC0482" w:rsidRPr="00BF596D" w:rsidTr="00DC0482">
                <w:trPr>
                  <w:trHeight w:val="423"/>
                </w:trPr>
                <w:tc>
                  <w:tcPr>
                    <w:tcW w:w="709" w:type="dxa"/>
                    <w:vAlign w:val="center"/>
                  </w:tcPr>
                  <w:p w:rsidR="00DC0482" w:rsidRPr="00CD0828" w:rsidRDefault="00DC0482" w:rsidP="00DC0482">
                    <w:pPr>
                      <w:jc w:val="both"/>
                      <w:rPr>
                        <w:rFonts w:cs="宋体"/>
                        <w:szCs w:val="21"/>
                      </w:rPr>
                    </w:pPr>
                    <w:r w:rsidRPr="00CD0828">
                      <w:rPr>
                        <w:rFonts w:hint="eastAsia"/>
                        <w:szCs w:val="21"/>
                      </w:rPr>
                      <w:t>营业外支出</w:t>
                    </w:r>
                  </w:p>
                </w:tc>
                <w:tc>
                  <w:tcPr>
                    <w:tcW w:w="1701"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217,809.60</w:t>
                    </w:r>
                  </w:p>
                </w:tc>
                <w:tc>
                  <w:tcPr>
                    <w:tcW w:w="1843"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1,125,636.82</w:t>
                    </w:r>
                  </w:p>
                </w:tc>
                <w:tc>
                  <w:tcPr>
                    <w:tcW w:w="1701"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-907,827.22</w:t>
                    </w:r>
                  </w:p>
                </w:tc>
                <w:tc>
                  <w:tcPr>
                    <w:tcW w:w="1276"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-80.65</w:t>
                    </w:r>
                  </w:p>
                </w:tc>
                <w:tc>
                  <w:tcPr>
                    <w:tcW w:w="1984" w:type="dxa"/>
                    <w:vAlign w:val="center"/>
                  </w:tcPr>
                  <w:p w:rsidR="00DC0482" w:rsidRDefault="00DC0482" w:rsidP="00DC0482">
                    <w:pPr>
                      <w:jc w:val="both"/>
                      <w:rPr>
                        <w:rFonts w:cs="宋体"/>
                        <w:sz w:val="20"/>
                      </w:rPr>
                    </w:pPr>
                    <w:r w:rsidRPr="0008428B">
                      <w:rPr>
                        <w:rFonts w:cs="宋体" w:hint="eastAsia"/>
                        <w:szCs w:val="21"/>
                      </w:rPr>
                      <w:t>主要系本期</w:t>
                    </w:r>
                    <w:r>
                      <w:rPr>
                        <w:rFonts w:cs="宋体" w:hint="eastAsia"/>
                        <w:szCs w:val="21"/>
                      </w:rPr>
                      <w:t>赔偿等项支出减少</w:t>
                    </w:r>
                    <w:r w:rsidRPr="0008428B">
                      <w:rPr>
                        <w:rFonts w:cs="宋体" w:hint="eastAsia"/>
                        <w:szCs w:val="21"/>
                      </w:rPr>
                      <w:t>所致</w:t>
                    </w:r>
                  </w:p>
                </w:tc>
              </w:tr>
              <w:tr w:rsidR="00DC0482" w:rsidRPr="00BF596D" w:rsidTr="00DC0482">
                <w:trPr>
                  <w:trHeight w:val="423"/>
                </w:trPr>
                <w:tc>
                  <w:tcPr>
                    <w:tcW w:w="709" w:type="dxa"/>
                    <w:vAlign w:val="center"/>
                  </w:tcPr>
                  <w:p w:rsidR="00DC0482" w:rsidRPr="00CD0828" w:rsidRDefault="00DC0482" w:rsidP="00DC0482">
                    <w:pPr>
                      <w:jc w:val="both"/>
                      <w:rPr>
                        <w:rFonts w:cs="宋体"/>
                        <w:szCs w:val="21"/>
                      </w:rPr>
                    </w:pPr>
                    <w:r w:rsidRPr="00CD0828">
                      <w:rPr>
                        <w:rFonts w:hint="eastAsia"/>
                        <w:szCs w:val="21"/>
                      </w:rPr>
                      <w:t>所得税费用</w:t>
                    </w:r>
                  </w:p>
                </w:tc>
                <w:tc>
                  <w:tcPr>
                    <w:tcW w:w="1701"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1,637,784.42</w:t>
                    </w:r>
                  </w:p>
                </w:tc>
                <w:tc>
                  <w:tcPr>
                    <w:tcW w:w="1843"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1,365.32</w:t>
                    </w:r>
                  </w:p>
                </w:tc>
                <w:tc>
                  <w:tcPr>
                    <w:tcW w:w="1701"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1,636,419.10</w:t>
                    </w:r>
                  </w:p>
                </w:tc>
                <w:tc>
                  <w:tcPr>
                    <w:tcW w:w="1276" w:type="dxa"/>
                    <w:vAlign w:val="center"/>
                  </w:tcPr>
                  <w:p w:rsidR="00DC0482" w:rsidRPr="00DC0482" w:rsidRDefault="00DC0482" w:rsidP="007A3918">
                    <w:pPr>
                      <w:jc w:val="right"/>
                      <w:rPr>
                        <w:rFonts w:asciiTheme="minorEastAsia" w:eastAsiaTheme="minorEastAsia" w:hAnsiTheme="minorEastAsia"/>
                        <w:szCs w:val="21"/>
                      </w:rPr>
                    </w:pPr>
                    <w:r w:rsidRPr="00DC0482">
                      <w:rPr>
                        <w:rFonts w:asciiTheme="minorEastAsia" w:eastAsiaTheme="minorEastAsia" w:hAnsiTheme="minorEastAsia"/>
                        <w:szCs w:val="21"/>
                      </w:rPr>
                      <w:t>119,856.09</w:t>
                    </w:r>
                  </w:p>
                </w:tc>
                <w:tc>
                  <w:tcPr>
                    <w:tcW w:w="1984" w:type="dxa"/>
                    <w:vAlign w:val="center"/>
                  </w:tcPr>
                  <w:p w:rsidR="00DC0482" w:rsidRPr="00CD0828" w:rsidRDefault="00DC0482" w:rsidP="00DC0482">
                    <w:pPr>
                      <w:jc w:val="both"/>
                      <w:rPr>
                        <w:szCs w:val="21"/>
                      </w:rPr>
                    </w:pPr>
                    <w:r w:rsidRPr="00CD0828">
                      <w:rPr>
                        <w:rFonts w:hint="eastAsia"/>
                        <w:szCs w:val="21"/>
                      </w:rPr>
                      <w:t>主要</w:t>
                    </w:r>
                    <w:r>
                      <w:rPr>
                        <w:rFonts w:hint="eastAsia"/>
                        <w:szCs w:val="21"/>
                      </w:rPr>
                      <w:t>系本期子</w:t>
                    </w:r>
                    <w:r w:rsidRPr="00CD0828">
                      <w:rPr>
                        <w:rFonts w:hint="eastAsia"/>
                        <w:szCs w:val="21"/>
                      </w:rPr>
                      <w:t>公司</w:t>
                    </w:r>
                    <w:r>
                      <w:rPr>
                        <w:rFonts w:hint="eastAsia"/>
                        <w:szCs w:val="21"/>
                      </w:rPr>
                      <w:t>利润总额增加</w:t>
                    </w:r>
                    <w:r w:rsidRPr="00CD0828">
                      <w:rPr>
                        <w:rFonts w:hint="eastAsia"/>
                        <w:szCs w:val="21"/>
                      </w:rPr>
                      <w:t>所致</w:t>
                    </w:r>
                  </w:p>
                </w:tc>
              </w:tr>
            </w:tbl>
            <w:p w:rsidR="00F12AEF" w:rsidRDefault="0047527F">
              <w:pPr>
                <w:autoSpaceDE w:val="0"/>
                <w:autoSpaceDN w:val="0"/>
                <w:adjustRightInd w:val="0"/>
                <w:jc w:val="both"/>
                <w:rPr>
                  <w:color w:val="auto"/>
                  <w:szCs w:val="21"/>
                </w:rPr>
              </w:pPr>
            </w:p>
          </w:sdtContent>
        </w:sdt>
      </w:sdtContent>
    </w:sdt>
    <w:bookmarkStart w:id="7" w:name="OLE_LINK12" w:displacedByCustomXml="next"/>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F12AEF" w:rsidRDefault="0063678D">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EndPr/>
          <w:sdtContent>
            <w:p w:rsidR="00F12AEF" w:rsidRDefault="0063678D" w:rsidP="00F3144D">
              <w:pPr>
                <w:widowControl w:val="0"/>
                <w:jc w:val="both"/>
                <w:rPr>
                  <w:color w:val="auto"/>
                  <w:szCs w:val="21"/>
                </w:rPr>
              </w:pPr>
              <w:r>
                <w:rPr>
                  <w:color w:val="auto"/>
                  <w:szCs w:val="21"/>
                </w:rPr>
                <w:fldChar w:fldCharType="begin"/>
              </w:r>
              <w:r w:rsidR="00F3144D">
                <w:rPr>
                  <w:color w:val="auto"/>
                  <w:szCs w:val="21"/>
                </w:rPr>
                <w:instrText xml:space="preserve"> MACROBUTTON  SnrToggleCheckbox □适用 </w:instrText>
              </w:r>
              <w:r>
                <w:rPr>
                  <w:color w:val="auto"/>
                  <w:szCs w:val="21"/>
                </w:rPr>
                <w:fldChar w:fldCharType="end"/>
              </w:r>
              <w:r>
                <w:rPr>
                  <w:color w:val="auto"/>
                  <w:szCs w:val="21"/>
                </w:rPr>
                <w:fldChar w:fldCharType="begin"/>
              </w:r>
              <w:r w:rsidR="00F3144D">
                <w:rPr>
                  <w:color w:val="auto"/>
                  <w:szCs w:val="21"/>
                </w:rPr>
                <w:instrText xml:space="preserve"> MACROBUTTON  SnrToggleCheckbox √不适用 </w:instrText>
              </w:r>
              <w:r>
                <w:rPr>
                  <w:color w:val="auto"/>
                  <w:szCs w:val="21"/>
                </w:rPr>
                <w:fldChar w:fldCharType="end"/>
              </w:r>
            </w:p>
          </w:sdtContent>
        </w:sdt>
      </w:sdtContent>
    </w:sdt>
    <w:p w:rsidR="00F12AEF" w:rsidRDefault="00F12AEF">
      <w:pPr>
        <w:rPr>
          <w:szCs w:val="21"/>
        </w:rPr>
      </w:pPr>
    </w:p>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F12AEF" w:rsidRDefault="0063678D">
          <w:pPr>
            <w:pStyle w:val="2"/>
            <w:numPr>
              <w:ilvl w:val="0"/>
              <w:numId w:val="6"/>
            </w:numPr>
            <w:rPr>
              <w:rStyle w:val="2Char"/>
            </w:rPr>
          </w:pPr>
          <w:r>
            <w:rPr>
              <w:rStyle w:val="2Char"/>
            </w:rPr>
            <w:t>报告期内超期未履行完毕的承诺事项</w:t>
          </w:r>
        </w:p>
        <w:sdt>
          <w:sdtPr>
            <w:rPr>
              <w:rFonts w:hint="eastAsia"/>
              <w:color w:val="auto"/>
              <w:szCs w:val="21"/>
            </w:rPr>
            <w:alias w:val="是否适用_报告期内超期未履行完毕的承诺事项[双击切换]"/>
            <w:tag w:val="_GBC_1a7b16cfdd8e43659d512b71861c7d71"/>
            <w:id w:val="669752960"/>
            <w:lock w:val="sdtContentLocked"/>
            <w:placeholder>
              <w:docPart w:val="GBC22222222222222222222222222222"/>
            </w:placeholder>
          </w:sdtPr>
          <w:sdtEndPr/>
          <w:sdtContent>
            <w:p w:rsidR="00F12AEF" w:rsidRDefault="0063678D" w:rsidP="00F3144D">
              <w:pPr>
                <w:autoSpaceDE w:val="0"/>
                <w:autoSpaceDN w:val="0"/>
                <w:adjustRightInd w:val="0"/>
                <w:rPr>
                  <w:color w:val="auto"/>
                  <w:szCs w:val="21"/>
                </w:rPr>
              </w:pPr>
              <w:r>
                <w:rPr>
                  <w:color w:val="auto"/>
                  <w:szCs w:val="21"/>
                </w:rPr>
                <w:fldChar w:fldCharType="begin"/>
              </w:r>
              <w:r w:rsidR="00F3144D">
                <w:rPr>
                  <w:color w:val="auto"/>
                  <w:szCs w:val="21"/>
                </w:rPr>
                <w:instrText xml:space="preserve"> MACROBUTTON  SnrToggleCheckbox □适用 </w:instrText>
              </w:r>
              <w:r>
                <w:rPr>
                  <w:color w:val="auto"/>
                  <w:szCs w:val="21"/>
                </w:rPr>
                <w:fldChar w:fldCharType="end"/>
              </w:r>
              <w:r>
                <w:rPr>
                  <w:color w:val="auto"/>
                  <w:szCs w:val="21"/>
                </w:rPr>
                <w:fldChar w:fldCharType="begin"/>
              </w:r>
              <w:r w:rsidR="00F3144D">
                <w:rPr>
                  <w:color w:val="auto"/>
                  <w:szCs w:val="21"/>
                </w:rPr>
                <w:instrText xml:space="preserve"> MACROBUTTON  SnrToggleCheckbox √不适用 </w:instrText>
              </w:r>
              <w:r>
                <w:rPr>
                  <w:color w:val="auto"/>
                  <w:szCs w:val="21"/>
                </w:rPr>
                <w:fldChar w:fldCharType="end"/>
              </w:r>
            </w:p>
          </w:sdtContent>
        </w:sdt>
      </w:sdtContent>
    </w:sdt>
    <w:p w:rsidR="00F12AEF" w:rsidRDefault="00F12AEF">
      <w:pPr>
        <w:widowControl w:val="0"/>
        <w:jc w:val="both"/>
        <w:rPr>
          <w:szCs w:val="21"/>
        </w:rPr>
      </w:pPr>
    </w:p>
    <w:sdt>
      <w:sdtPr>
        <w:rPr>
          <w:b/>
          <w:szCs w:val="20"/>
        </w:rPr>
        <w:alias w:val="模块:预测年初至下一报告期期末的累计净利润可能为亏损或者与上年同期..."/>
        <w:tag w:val="_GBC_14a5965e07e6455a9e24e4601b195536"/>
        <w:id w:val="1221175944"/>
        <w:lock w:val="sdtLocked"/>
        <w:placeholder>
          <w:docPart w:val="GBC22222222222222222222222222222"/>
        </w:placeholder>
      </w:sdtPr>
      <w:sdtEndPr>
        <w:rPr>
          <w:b w:val="0"/>
          <w:color w:val="auto"/>
        </w:rPr>
      </w:sdtEndPr>
      <w:sdtContent>
        <w:p w:rsidR="00F12AEF" w:rsidRDefault="0063678D">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EndPr/>
          <w:sdtContent>
            <w:p w:rsidR="00F12AEF" w:rsidRDefault="0063678D" w:rsidP="00F3144D">
              <w:pPr>
                <w:widowControl w:val="0"/>
                <w:jc w:val="both"/>
                <w:rPr>
                  <w:color w:val="auto"/>
                  <w:szCs w:val="21"/>
                </w:rPr>
              </w:pPr>
              <w:r>
                <w:rPr>
                  <w:color w:val="auto"/>
                  <w:szCs w:val="21"/>
                </w:rPr>
                <w:fldChar w:fldCharType="begin"/>
              </w:r>
              <w:r w:rsidR="00F3144D">
                <w:rPr>
                  <w:color w:val="auto"/>
                  <w:szCs w:val="21"/>
                </w:rPr>
                <w:instrText xml:space="preserve"> MACROBUTTON  SnrToggleCheckbox □适用 </w:instrText>
              </w:r>
              <w:r>
                <w:rPr>
                  <w:color w:val="auto"/>
                  <w:szCs w:val="21"/>
                </w:rPr>
                <w:fldChar w:fldCharType="end"/>
              </w:r>
              <w:r>
                <w:rPr>
                  <w:color w:val="auto"/>
                  <w:szCs w:val="21"/>
                </w:rPr>
                <w:fldChar w:fldCharType="begin"/>
              </w:r>
              <w:r w:rsidR="00F3144D">
                <w:rPr>
                  <w:color w:val="auto"/>
                  <w:szCs w:val="21"/>
                </w:rPr>
                <w:instrText xml:space="preserve"> MACROBUTTON  SnrToggleCheckbox √不适用 </w:instrText>
              </w:r>
              <w:r>
                <w:rPr>
                  <w:color w:val="auto"/>
                  <w:szCs w:val="21"/>
                </w:rPr>
                <w:fldChar w:fldCharType="end"/>
              </w:r>
            </w:p>
          </w:sdtContent>
        </w:sdt>
      </w:sdtContent>
    </w:sdt>
    <w:p w:rsidR="00F12AEF" w:rsidRDefault="00F12AEF">
      <w:pPr>
        <w:rPr>
          <w:color w:val="008000"/>
          <w:szCs w:val="21"/>
        </w:rPr>
      </w:pPr>
    </w:p>
    <w:p w:rsidR="002B022E" w:rsidRDefault="002B022E">
      <w:pPr>
        <w:rPr>
          <w:color w:val="008000"/>
          <w:szCs w:val="21"/>
        </w:rPr>
      </w:pPr>
    </w:p>
    <w:p w:rsidR="002B022E" w:rsidRDefault="002B022E">
      <w:pPr>
        <w:rPr>
          <w:color w:val="008000"/>
          <w:szCs w:val="21"/>
        </w:rPr>
      </w:pPr>
    </w:p>
    <w:p w:rsidR="002B022E" w:rsidRDefault="002B022E">
      <w:pPr>
        <w:rPr>
          <w:color w:val="008000"/>
          <w:szCs w:val="21"/>
        </w:rPr>
      </w:pPr>
    </w:p>
    <w:p w:rsidR="002B022E" w:rsidRDefault="002B022E">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976"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700"/>
          </w:tblGrid>
          <w:tr w:rsidR="00F12AEF" w:rsidTr="00DC0482">
            <w:sdt>
              <w:sdtPr>
                <w:rPr>
                  <w:color w:val="auto"/>
                  <w:szCs w:val="21"/>
                </w:rPr>
                <w:tag w:val="_PLD_f38c263f456548beaa196cc8974e92b1"/>
                <w:id w:val="-1693221489"/>
                <w:lock w:val="sdtLocked"/>
              </w:sdtPr>
              <w:sdtEndPr>
                <w:rPr>
                  <w:color w:val="000000"/>
                  <w:szCs w:val="20"/>
                </w:rPr>
              </w:sdtEndPr>
              <w:sdtContent>
                <w:tc>
                  <w:tcPr>
                    <w:tcW w:w="1276" w:type="dxa"/>
                    <w:vAlign w:val="center"/>
                  </w:tcPr>
                  <w:p w:rsidR="00F12AEF" w:rsidRDefault="0063678D" w:rsidP="00B93E73">
                    <w:pPr>
                      <w:jc w:val="center"/>
                      <w:rPr>
                        <w:color w:val="auto"/>
                        <w:szCs w:val="21"/>
                      </w:rPr>
                    </w:pPr>
                    <w:r>
                      <w:rPr>
                        <w:color w:val="auto"/>
                        <w:szCs w:val="21"/>
                      </w:rPr>
                      <w:t>公司名称</w:t>
                    </w:r>
                  </w:p>
                </w:tc>
              </w:sdtContent>
            </w:sdt>
            <w:sdt>
              <w:sdtPr>
                <w:rPr>
                  <w:color w:val="auto"/>
                  <w:szCs w:val="21"/>
                </w:rPr>
                <w:alias w:val="公司法定中文名称"/>
                <w:tag w:val="_GBC_6f1c6aee63254fe3a1d87996f4bcade8"/>
                <w:id w:val="1241215804"/>
                <w:lock w:val="sdtLocked"/>
                <w:dataBinding w:prefixMappings="xmlns:clcid-cgi='clcid-cgi'" w:xpath="/*/clcid-cgi:GongSiFaDingZhongWenMingCheng[not(@periodRef)]" w:storeItemID="{42DEBF9A-6816-48AE-BADD-E3125C474CD9}"/>
                <w:text/>
              </w:sdtPr>
              <w:sdtEndPr/>
              <w:sdtContent>
                <w:tc>
                  <w:tcPr>
                    <w:tcW w:w="3700" w:type="dxa"/>
                  </w:tcPr>
                  <w:p w:rsidR="00F12AEF" w:rsidRDefault="0063678D">
                    <w:pPr>
                      <w:rPr>
                        <w:color w:val="auto"/>
                        <w:szCs w:val="21"/>
                      </w:rPr>
                    </w:pPr>
                    <w:r>
                      <w:rPr>
                        <w:color w:val="auto"/>
                        <w:szCs w:val="21"/>
                      </w:rPr>
                      <w:t>北京歌华有线电视网络股份有限公司</w:t>
                    </w:r>
                  </w:p>
                </w:tc>
              </w:sdtContent>
            </w:sdt>
          </w:tr>
          <w:tr w:rsidR="00F12AEF" w:rsidTr="00DC0482">
            <w:sdt>
              <w:sdtPr>
                <w:tag w:val="_PLD_f171438965d54614ace3630726637a98"/>
                <w:id w:val="699216398"/>
                <w:lock w:val="sdtLocked"/>
              </w:sdtPr>
              <w:sdtEndPr/>
              <w:sdtContent>
                <w:tc>
                  <w:tcPr>
                    <w:tcW w:w="1276" w:type="dxa"/>
                    <w:vAlign w:val="center"/>
                  </w:tcPr>
                  <w:p w:rsidR="00F12AEF" w:rsidRDefault="0063678D" w:rsidP="00B93E73">
                    <w:pPr>
                      <w:jc w:val="center"/>
                      <w:rPr>
                        <w:color w:val="auto"/>
                        <w:szCs w:val="21"/>
                      </w:rPr>
                    </w:pPr>
                    <w:r>
                      <w:rPr>
                        <w:color w:val="auto"/>
                        <w:szCs w:val="21"/>
                      </w:rPr>
                      <w:t>法定代表人</w:t>
                    </w:r>
                  </w:p>
                </w:tc>
              </w:sdtContent>
            </w:sdt>
            <w:sdt>
              <w:sdtPr>
                <w:rPr>
                  <w:rFonts w:hint="eastAsia"/>
                  <w:color w:val="auto"/>
                </w:rPr>
                <w:alias w:val="公司法定代表人"/>
                <w:tag w:val="_GBC_0e7136d0f98b4dd088486ea1b91967b4"/>
                <w:id w:val="-142893925"/>
                <w:lock w:val="sdtLocked"/>
                <w:dataBinding w:prefixMappings="xmlns:clcid-cgi='clcid-cgi'" w:xpath="/*/clcid-cgi:GongSiFaDingDaiBiaoRen[not(@periodRef)]" w:storeItemID="{42DEBF9A-6816-48AE-BADD-E3125C474CD9}"/>
                <w:text/>
              </w:sdtPr>
              <w:sdtEndPr/>
              <w:sdtContent>
                <w:tc>
                  <w:tcPr>
                    <w:tcW w:w="3700" w:type="dxa"/>
                  </w:tcPr>
                  <w:p w:rsidR="00F12AEF" w:rsidRDefault="00F3144D" w:rsidP="00DC0482">
                    <w:pPr>
                      <w:jc w:val="center"/>
                      <w:rPr>
                        <w:color w:val="auto"/>
                      </w:rPr>
                    </w:pPr>
                    <w:r>
                      <w:rPr>
                        <w:rFonts w:hint="eastAsia"/>
                        <w:color w:val="auto"/>
                      </w:rPr>
                      <w:t>郭章鹏</w:t>
                    </w:r>
                  </w:p>
                </w:tc>
              </w:sdtContent>
            </w:sdt>
          </w:tr>
          <w:tr w:rsidR="00F12AEF" w:rsidTr="00DC0482">
            <w:sdt>
              <w:sdtPr>
                <w:tag w:val="_PLD_f67adfd7b6d049b6b4b85e24999963f1"/>
                <w:id w:val="-2108803585"/>
                <w:lock w:val="sdtLocked"/>
              </w:sdtPr>
              <w:sdtEndPr/>
              <w:sdtContent>
                <w:tc>
                  <w:tcPr>
                    <w:tcW w:w="1276" w:type="dxa"/>
                    <w:vAlign w:val="center"/>
                  </w:tcPr>
                  <w:p w:rsidR="00F12AEF" w:rsidRDefault="0063678D" w:rsidP="00B93E73">
                    <w:pPr>
                      <w:jc w:val="center"/>
                      <w:rPr>
                        <w:color w:val="auto"/>
                        <w:szCs w:val="21"/>
                      </w:rPr>
                    </w:pPr>
                    <w:r>
                      <w:rPr>
                        <w:color w:val="auto"/>
                        <w:szCs w:val="21"/>
                      </w:rPr>
                      <w:t>日期</w:t>
                    </w:r>
                  </w:p>
                </w:tc>
              </w:sdtContent>
            </w:sdt>
            <w:sdt>
              <w:sdtPr>
                <w:rPr>
                  <w:color w:val="auto"/>
                </w:rPr>
                <w:alias w:val="报告董事会批准报送日期"/>
                <w:tag w:val="_GBC_ba15652a91414c599a9cdc1b51e98d1a"/>
                <w:id w:val="592818129"/>
                <w:lock w:val="sdtLocked"/>
                <w:date w:fullDate="2018-04-27T00:00:00Z">
                  <w:dateFormat w:val="yyyy'年'M'月'd'日'"/>
                  <w:lid w:val="zh-CN"/>
                  <w:storeMappedDataAs w:val="dateTime"/>
                  <w:calendar w:val="gregorian"/>
                </w:date>
              </w:sdtPr>
              <w:sdtEndPr/>
              <w:sdtContent>
                <w:tc>
                  <w:tcPr>
                    <w:tcW w:w="3700" w:type="dxa"/>
                  </w:tcPr>
                  <w:p w:rsidR="00F12AEF" w:rsidRDefault="00F3144D" w:rsidP="00DC0482">
                    <w:pPr>
                      <w:jc w:val="center"/>
                      <w:rPr>
                        <w:color w:val="auto"/>
                      </w:rPr>
                    </w:pPr>
                    <w:r>
                      <w:rPr>
                        <w:rFonts w:hint="eastAsia"/>
                        <w:color w:val="auto"/>
                      </w:rPr>
                      <w:t>2018年4月27日</w:t>
                    </w:r>
                  </w:p>
                </w:tc>
              </w:sdtContent>
            </w:sdt>
          </w:tr>
        </w:tbl>
        <w:p w:rsidR="00F12AEF" w:rsidRDefault="0047527F">
          <w:pPr>
            <w:widowControl w:val="0"/>
            <w:jc w:val="right"/>
            <w:rPr>
              <w:color w:val="auto"/>
              <w:szCs w:val="21"/>
            </w:rPr>
          </w:pPr>
        </w:p>
      </w:sdtContent>
    </w:sdt>
    <w:p w:rsidR="00F12AEF" w:rsidRDefault="00F12AEF">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bookmarkStart w:id="8" w:name="_GoBack"/>
      <w:bookmarkEnd w:id="8"/>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2B022E" w:rsidRDefault="002B022E">
      <w:pPr>
        <w:widowControl w:val="0"/>
        <w:jc w:val="both"/>
        <w:rPr>
          <w:color w:val="0000FF"/>
          <w:szCs w:val="21"/>
        </w:rPr>
      </w:pPr>
    </w:p>
    <w:p w:rsidR="00F12AEF" w:rsidRDefault="0063678D">
      <w:pPr>
        <w:pStyle w:val="10"/>
        <w:numPr>
          <w:ilvl w:val="0"/>
          <w:numId w:val="2"/>
        </w:numPr>
        <w:tabs>
          <w:tab w:val="left" w:pos="434"/>
          <w:tab w:val="left" w:pos="882"/>
        </w:tabs>
        <w:spacing w:before="120" w:after="120" w:line="240" w:lineRule="auto"/>
        <w:rPr>
          <w:sz w:val="21"/>
          <w:szCs w:val="21"/>
        </w:rPr>
      </w:pPr>
      <w:bookmarkStart w:id="9" w:name="_Toc395718058"/>
      <w:bookmarkStart w:id="10" w:name="_Toc413833246"/>
      <w:bookmarkStart w:id="11" w:name="_Toc477954536"/>
      <w:r>
        <w:rPr>
          <w:rFonts w:hint="eastAsia"/>
          <w:sz w:val="21"/>
          <w:szCs w:val="21"/>
        </w:rPr>
        <w:lastRenderedPageBreak/>
        <w:t>附录</w:t>
      </w:r>
      <w:bookmarkEnd w:id="9"/>
      <w:bookmarkEnd w:id="10"/>
      <w:bookmarkEnd w:id="11"/>
    </w:p>
    <w:p w:rsidR="00F12AEF" w:rsidRDefault="0063678D">
      <w:pPr>
        <w:pStyle w:val="2"/>
        <w:numPr>
          <w:ilvl w:val="0"/>
          <w:numId w:val="5"/>
        </w:num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F12AEF" w:rsidRDefault="0063678D">
              <w:pPr>
                <w:jc w:val="center"/>
                <w:outlineLvl w:val="2"/>
              </w:pPr>
              <w:r>
                <w:rPr>
                  <w:rFonts w:hint="eastAsia"/>
                  <w:b/>
                </w:rPr>
                <w:t>合并资产负债表</w:t>
              </w:r>
            </w:p>
            <w:p w:rsidR="00F12AEF" w:rsidRDefault="0063678D">
              <w:pPr>
                <w:jc w:val="center"/>
              </w:pPr>
              <w:r>
                <w:t>201</w:t>
              </w:r>
              <w:r>
                <w:rPr>
                  <w:rFonts w:hint="eastAsia"/>
                </w:rPr>
                <w:t>8</w:t>
              </w:r>
              <w:r>
                <w:t>年</w:t>
              </w:r>
              <w:r>
                <w:rPr>
                  <w:rFonts w:hint="eastAsia"/>
                </w:rPr>
                <w:t>3</w:t>
              </w:r>
              <w:r>
                <w:t>月3</w:t>
              </w:r>
              <w:r>
                <w:rPr>
                  <w:rFonts w:hint="eastAsia"/>
                </w:rPr>
                <w:t>1</w:t>
              </w:r>
              <w:r>
                <w:t>日</w:t>
              </w:r>
            </w:p>
            <w:p w:rsidR="00F12AEF" w:rsidRDefault="0063678D">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t>北京歌华有线电视网络股份有限公司</w:t>
                  </w:r>
                </w:sdtContent>
              </w:sdt>
            </w:p>
            <w:p w:rsidR="00F12AEF" w:rsidRDefault="0063678D">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3"/>
                <w:gridCol w:w="2698"/>
                <w:gridCol w:w="2698"/>
              </w:tblGrid>
              <w:tr w:rsidR="00DC0482" w:rsidTr="008C63E5">
                <w:sdt>
                  <w:sdtPr>
                    <w:tag w:val="_PLD_9be7fd143a51489086a4d3669b1579d9"/>
                    <w:id w:val="393022431"/>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jc w:val="center"/>
                          <w:rPr>
                            <w:b/>
                          </w:rPr>
                        </w:pPr>
                        <w:r>
                          <w:rPr>
                            <w:b/>
                          </w:rPr>
                          <w:t>项目</w:t>
                        </w:r>
                      </w:p>
                    </w:tc>
                  </w:sdtContent>
                </w:sdt>
                <w:sdt>
                  <w:sdtPr>
                    <w:tag w:val="_PLD_14b0052508864307bd754751cd41ca35"/>
                    <w:id w:val="-108198196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center"/>
                          <w:rPr>
                            <w:b/>
                            <w:szCs w:val="18"/>
                          </w:rPr>
                        </w:pPr>
                        <w:r>
                          <w:rPr>
                            <w:b/>
                          </w:rPr>
                          <w:t>期末余额</w:t>
                        </w:r>
                      </w:p>
                    </w:tc>
                  </w:sdtContent>
                </w:sdt>
                <w:sdt>
                  <w:sdtPr>
                    <w:tag w:val="_PLD_7dc93f3707f24556afcd1848114c4bb3"/>
                    <w:id w:val="211339150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center"/>
                          <w:rPr>
                            <w:b/>
                            <w:szCs w:val="18"/>
                          </w:rPr>
                        </w:pPr>
                        <w:r>
                          <w:rPr>
                            <w:rFonts w:hint="eastAsia"/>
                            <w:b/>
                          </w:rPr>
                          <w:t>年初</w:t>
                        </w:r>
                        <w:r>
                          <w:rPr>
                            <w:b/>
                          </w:rPr>
                          <w:t>余额</w:t>
                        </w:r>
                      </w:p>
                    </w:tc>
                  </w:sdtContent>
                </w:sdt>
              </w:tr>
              <w:tr w:rsidR="00DC0482" w:rsidTr="008C63E5">
                <w:sdt>
                  <w:sdtPr>
                    <w:tag w:val="_PLD_7b75de6dcb784b308c6c00877f1db91a"/>
                    <w:id w:val="1469312064"/>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rPr>
                            <w:rFonts w:cs="宋体"/>
                            <w:szCs w:val="21"/>
                          </w:rPr>
                        </w:pPr>
                        <w:r>
                          <w:rPr>
                            <w:rFonts w:cs="宋体" w:hint="eastAsia"/>
                            <w:b/>
                            <w:bCs/>
                            <w:szCs w:val="21"/>
                          </w:rPr>
                          <w:t>流动资产：</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rPr>
                        <w:b/>
                        <w:color w:val="FF00FF"/>
                      </w:rPr>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rPr>
                        <w:b/>
                        <w:color w:val="FF00FF"/>
                      </w:rPr>
                    </w:pPr>
                  </w:p>
                </w:tc>
              </w:tr>
              <w:tr w:rsidR="00DC0482" w:rsidTr="008C63E5">
                <w:sdt>
                  <w:sdtPr>
                    <w:tag w:val="_PLD_919904d40d7341f9a4e2109ef0f63d82"/>
                    <w:id w:val="-985701600"/>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货币资金</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7,842,685,703.16</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8,574,074,612.57</w:t>
                    </w:r>
                  </w:p>
                </w:tc>
              </w:tr>
              <w:tr w:rsidR="00DC0482" w:rsidTr="008C63E5">
                <w:sdt>
                  <w:sdtPr>
                    <w:tag w:val="_PLD_202b516a503c4116945ee12e8c98355f"/>
                    <w:id w:val="745995530"/>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结算备付金</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6c5b3501129c480a8436d47196328267"/>
                    <w:id w:val="-904140831"/>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拆出资金</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a5feafae91ad427db5f3c3d3d61a5776"/>
                    <w:id w:val="10994635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szCs w:val="21"/>
                          </w:rPr>
                          <w:t>以公允价值计量且其变动计入当期损益的金融资产</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dd767d7952214d8e888a3f9a984b1ef7"/>
                    <w:id w:val="-94738343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pPr>
                        <w:r>
                          <w:rPr>
                            <w:rFonts w:hint="eastAsia"/>
                            <w:szCs w:val="21"/>
                          </w:rPr>
                          <w:t>衍生金融资产</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73d35f68251b4c968508922bc49de8af"/>
                    <w:id w:val="104472076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应收票据</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7,890,000.00</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7,890,000.00</w:t>
                    </w:r>
                  </w:p>
                </w:tc>
              </w:tr>
              <w:tr w:rsidR="00DC0482" w:rsidTr="008C63E5">
                <w:sdt>
                  <w:sdtPr>
                    <w:tag w:val="_PLD_8a17f78c1f3040b68a30c9c48238f5fd"/>
                    <w:id w:val="-1122537901"/>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应收账款</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405,301,135.49</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311,988,534.76</w:t>
                    </w:r>
                  </w:p>
                </w:tc>
              </w:tr>
              <w:tr w:rsidR="00DC0482" w:rsidTr="008C63E5">
                <w:sdt>
                  <w:sdtPr>
                    <w:tag w:val="_PLD_353b9de939ea44708a2e7e51ea6b0daf"/>
                    <w:id w:val="-111690302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预付款项</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44,446,589.93</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66,929,976.36</w:t>
                    </w:r>
                  </w:p>
                </w:tc>
              </w:tr>
              <w:tr w:rsidR="00DC0482" w:rsidTr="008C63E5">
                <w:sdt>
                  <w:sdtPr>
                    <w:tag w:val="_PLD_e625c7a763744581b959608c57f5da25"/>
                    <w:id w:val="-176151263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应收保费</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8cd4e331f61c42f599e246f06b6a43f8"/>
                    <w:id w:val="-84855843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应收分保账款</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40a62a5a77cf4e789135953dd496b692"/>
                    <w:id w:val="-188024077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应收分保合同准备金</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80874791d1c540018ff763aece14a8bd"/>
                    <w:id w:val="1313206411"/>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应收利息</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442e9f4b509b4e369125f06655fe67be"/>
                    <w:id w:val="-214056549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应收股利</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ca902a0ce3c748ba8bcfac0a690bcc68"/>
                    <w:id w:val="1156111634"/>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其他应收款</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28,031,771.12</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34,064,208.68</w:t>
                    </w:r>
                  </w:p>
                </w:tc>
              </w:tr>
              <w:tr w:rsidR="00DC0482" w:rsidTr="008C63E5">
                <w:sdt>
                  <w:sdtPr>
                    <w:tag w:val="_PLD_3fdab64cdaed436db7d48f00b08d03f1"/>
                    <w:id w:val="184890821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买入返售金融资产</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149b97aea0144ba68f3d082688d3f9a7"/>
                    <w:id w:val="152405799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存货</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305,684,591.31</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267,277,825.84</w:t>
                    </w:r>
                  </w:p>
                </w:tc>
              </w:tr>
              <w:tr w:rsidR="00DC0482" w:rsidTr="008C63E5">
                <w:sdt>
                  <w:sdtPr>
                    <w:tag w:val="_PLD_1b7fe60fa1174540abc73fce75de70f9"/>
                    <w:id w:val="204724725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pPr>
                        <w:r>
                          <w:rPr>
                            <w:rFonts w:hint="eastAsia"/>
                            <w:szCs w:val="21"/>
                          </w:rPr>
                          <w:t>持有待售资产</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59c59f8962814c929b3b5f9c4db0154c"/>
                    <w:id w:val="36225698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一年内到期的非流动资产</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10,402,100.37</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10,402,100.37</w:t>
                    </w:r>
                  </w:p>
                </w:tc>
              </w:tr>
              <w:tr w:rsidR="00DC0482" w:rsidTr="008C63E5">
                <w:sdt>
                  <w:sdtPr>
                    <w:tag w:val="_PLD_ed66a0a8624c4e02850df8939b7ab49e"/>
                    <w:id w:val="65419027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其他流动资产</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870,751,453.78</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47,596,654.03</w:t>
                    </w:r>
                  </w:p>
                </w:tc>
              </w:tr>
              <w:tr w:rsidR="00DC0482" w:rsidTr="008C63E5">
                <w:sdt>
                  <w:sdtPr>
                    <w:tag w:val="_PLD_f477831126954b57920d17f8392b7bbd"/>
                    <w:id w:val="148874594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300" w:firstLine="630"/>
                          <w:rPr>
                            <w:szCs w:val="18"/>
                          </w:rPr>
                        </w:pPr>
                        <w:r>
                          <w:rPr>
                            <w:rFonts w:hint="eastAsia"/>
                          </w:rPr>
                          <w:t>流动资产合计</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9,515,193,345.16</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9,320,223,912.61</w:t>
                    </w:r>
                  </w:p>
                </w:tc>
              </w:tr>
              <w:tr w:rsidR="00DC0482" w:rsidTr="008C63E5">
                <w:sdt>
                  <w:sdtPr>
                    <w:tag w:val="_PLD_f53195eb6b3649de87e68fef9a3dbfff"/>
                    <w:id w:val="-420421401"/>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rPr>
                            <w:rFonts w:cs="宋体"/>
                            <w:szCs w:val="21"/>
                          </w:rPr>
                        </w:pPr>
                        <w:r>
                          <w:rPr>
                            <w:rFonts w:cs="宋体" w:hint="eastAsia"/>
                            <w:b/>
                            <w:bCs/>
                            <w:szCs w:val="21"/>
                          </w:rPr>
                          <w:t>非流动资产：</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r>
                      <w:t> </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r>
                      <w:t> </w:t>
                    </w:r>
                  </w:p>
                </w:tc>
              </w:tr>
              <w:tr w:rsidR="00DC0482" w:rsidTr="008C63E5">
                <w:sdt>
                  <w:sdtPr>
                    <w:tag w:val="_PLD_0030dff6843f4b3f9650a6115e64b55d"/>
                    <w:id w:val="1655021050"/>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szCs w:val="21"/>
                          </w:rPr>
                          <w:t>发放贷款和垫款</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2f356d4ed5ac406d9832cc7d9dd511b5"/>
                    <w:id w:val="-69623572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可供出售金融资产</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676,321,732.56</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778,304,211.34</w:t>
                    </w:r>
                  </w:p>
                </w:tc>
              </w:tr>
              <w:tr w:rsidR="00DC0482" w:rsidTr="008C63E5">
                <w:sdt>
                  <w:sdtPr>
                    <w:tag w:val="_PLD_34e3e522572b43b0986d315f7b8f75fe"/>
                    <w:id w:val="-36591176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持有至到期投资</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2ac987b204de44338d5ec31101f07c33"/>
                    <w:id w:val="1434714331"/>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长期应收款</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14,519,095.99</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20,123,232.15</w:t>
                    </w:r>
                  </w:p>
                </w:tc>
              </w:tr>
              <w:tr w:rsidR="00DC0482" w:rsidTr="008C63E5">
                <w:sdt>
                  <w:sdtPr>
                    <w:tag w:val="_PLD_900285492bd547fda4935b44ebe4dc42"/>
                    <w:id w:val="32000898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长期股权投资</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371,228,206.48</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371,848,888.29</w:t>
                    </w:r>
                  </w:p>
                </w:tc>
              </w:tr>
              <w:tr w:rsidR="00DC0482" w:rsidTr="008C63E5">
                <w:sdt>
                  <w:sdtPr>
                    <w:tag w:val="_PLD_e86de72140ae44f3b3dc121b8df1f956"/>
                    <w:id w:val="252943754"/>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投资性房地产</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36,424,021.33</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37,049,685.09</w:t>
                    </w:r>
                  </w:p>
                </w:tc>
              </w:tr>
              <w:tr w:rsidR="00DC0482" w:rsidTr="008C63E5">
                <w:sdt>
                  <w:sdtPr>
                    <w:tag w:val="_PLD_2642e05bf1db406ca975a83b4fea5b8c"/>
                    <w:id w:val="700440421"/>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固定资产</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3,846,236,851.78</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3,838,672,021.29</w:t>
                    </w:r>
                  </w:p>
                </w:tc>
              </w:tr>
              <w:tr w:rsidR="00DC0482" w:rsidTr="008C63E5">
                <w:sdt>
                  <w:sdtPr>
                    <w:tag w:val="_PLD_ccb6671b4acc4d1fb5fcca0264121717"/>
                    <w:id w:val="-1839923304"/>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在建工程</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392,626,066.76</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351,405,022.25</w:t>
                    </w:r>
                  </w:p>
                </w:tc>
              </w:tr>
              <w:tr w:rsidR="00DC0482" w:rsidTr="008C63E5">
                <w:sdt>
                  <w:sdtPr>
                    <w:tag w:val="_PLD_7c319e473fdc47d2ba1710b98cfd3b1d"/>
                    <w:id w:val="-63249222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工程物资</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344,504,034.47</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322,798,214.48</w:t>
                    </w:r>
                  </w:p>
                </w:tc>
              </w:tr>
              <w:tr w:rsidR="00DC0482" w:rsidTr="008C63E5">
                <w:sdt>
                  <w:sdtPr>
                    <w:tag w:val="_PLD_be81f5f1b25a45278eaeb0f6bafebf19"/>
                    <w:id w:val="-182635948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固定资产清理</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2dea782f21a740f5950bc27a4d0f2b1f"/>
                    <w:id w:val="-5478941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生产性生物资产</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d128b55b1e74423888a054b4d0bf01a8"/>
                    <w:id w:val="211501413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油气资产</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d56d8733560e4a928e06f4d63ffa50cd"/>
                    <w:id w:val="135298792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无形资产</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171,818,757.52</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167,299,887.51</w:t>
                    </w:r>
                  </w:p>
                </w:tc>
              </w:tr>
              <w:tr w:rsidR="00DC0482" w:rsidTr="008C63E5">
                <w:sdt>
                  <w:sdtPr>
                    <w:tag w:val="_PLD_1b53a61c8c5b4272937670c9c6368c8d"/>
                    <w:id w:val="401106571"/>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开发支出</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b0dc54d65b634f39a928f601155d5142"/>
                    <w:id w:val="85423248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商誉</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1,295,475.11</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1,295,475.11</w:t>
                    </w:r>
                  </w:p>
                </w:tc>
              </w:tr>
              <w:tr w:rsidR="00DC0482" w:rsidTr="008C63E5">
                <w:sdt>
                  <w:sdtPr>
                    <w:tag w:val="_PLD_26e55ec5160a47249ed4ad64200cae47"/>
                    <w:id w:val="-92842456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长期待摊费用</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13,373,460.03</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14,727,856.18</w:t>
                    </w:r>
                  </w:p>
                </w:tc>
              </w:tr>
              <w:tr w:rsidR="00DC0482" w:rsidTr="008C63E5">
                <w:sdt>
                  <w:sdtPr>
                    <w:tag w:val="_PLD_365fe11e661f4854859df1eebb96aaa3"/>
                    <w:id w:val="1425919354"/>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递延所得税资产</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5,238,070.07</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5,238,070.07</w:t>
                    </w:r>
                  </w:p>
                </w:tc>
              </w:tr>
              <w:tr w:rsidR="00DC0482" w:rsidTr="008C63E5">
                <w:sdt>
                  <w:sdtPr>
                    <w:tag w:val="_PLD_3d0f01971ae443638a1b5525afeb2b3c"/>
                    <w:id w:val="97672008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其他非流动资产</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74,817,423.06</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97,800,550.06</w:t>
                    </w:r>
                  </w:p>
                </w:tc>
              </w:tr>
              <w:tr w:rsidR="00DC0482" w:rsidTr="008C63E5">
                <w:sdt>
                  <w:sdtPr>
                    <w:tag w:val="_PLD_cd4e5857a9b84b68be1530008dbca515"/>
                    <w:id w:val="-129829397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300" w:firstLine="630"/>
                          <w:rPr>
                            <w:szCs w:val="18"/>
                          </w:rPr>
                        </w:pPr>
                        <w:r>
                          <w:rPr>
                            <w:rFonts w:hint="eastAsia"/>
                          </w:rPr>
                          <w:t>非流动资产合计</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5,948,403,195.16</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6,006,563,113.82</w:t>
                    </w:r>
                  </w:p>
                </w:tc>
              </w:tr>
              <w:tr w:rsidR="00DC0482" w:rsidTr="008C63E5">
                <w:sdt>
                  <w:sdtPr>
                    <w:tag w:val="_PLD_4d7b3f39168a4ed7bd2577a878bde696"/>
                    <w:id w:val="-151414755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400" w:firstLine="840"/>
                          <w:rPr>
                            <w:szCs w:val="18"/>
                          </w:rPr>
                        </w:pPr>
                        <w:r>
                          <w:rPr>
                            <w:rFonts w:hint="eastAsia"/>
                          </w:rPr>
                          <w:t>资产总计</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15,463,596,540.32</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15,326,787,026.43</w:t>
                    </w:r>
                  </w:p>
                </w:tc>
              </w:tr>
              <w:tr w:rsidR="00DC0482" w:rsidTr="008C63E5">
                <w:sdt>
                  <w:sdtPr>
                    <w:tag w:val="_PLD_18ea546b73d84a2aa7a0e6dac361b449"/>
                    <w:id w:val="106915774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rPr>
                            <w:rFonts w:cs="宋体"/>
                            <w:szCs w:val="21"/>
                          </w:rPr>
                        </w:pPr>
                        <w:r>
                          <w:rPr>
                            <w:rFonts w:cs="宋体" w:hint="eastAsia"/>
                            <w:b/>
                            <w:bCs/>
                            <w:szCs w:val="21"/>
                          </w:rPr>
                          <w:t>流动负债：</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r>
                      <w:t> </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r>
                      <w:t> </w:t>
                    </w:r>
                  </w:p>
                </w:tc>
              </w:tr>
              <w:tr w:rsidR="00DC0482" w:rsidTr="008C63E5">
                <w:sdt>
                  <w:sdtPr>
                    <w:tag w:val="_PLD_7f4c1ef5055246108592f1839018c339"/>
                    <w:id w:val="1842734860"/>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短期借款</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5559952f72d347f3a127ecfeaae9d791"/>
                    <w:id w:val="80867608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向中央银行借款</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b2aefbd4620e46448816ad6ed9816f3b"/>
                    <w:id w:val="507099914"/>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吸收存款及同业存放</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a54d373607574cda862d19be9013023b"/>
                    <w:id w:val="-871846800"/>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拆入资金</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2f74614a951e4dd18292d593d8a5ca69"/>
                    <w:id w:val="-1791586574"/>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szCs w:val="21"/>
                          </w:rPr>
                          <w:t>以公允价值计量且其变动计入当期损益的金融负债</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2084535e8f69495fa46c99dfcae9b3c1"/>
                    <w:id w:val="116544238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21"/>
                          </w:rPr>
                        </w:pPr>
                        <w:r>
                          <w:rPr>
                            <w:rFonts w:hint="eastAsia"/>
                            <w:szCs w:val="21"/>
                          </w:rPr>
                          <w:t>衍生金融负债</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882b604b7b9e404fad540504d06a7b5a"/>
                    <w:id w:val="70838812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应付票据</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4db398a8ca934cbb9ca7e510a527914b"/>
                    <w:id w:val="-78959347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应付账款</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408,697,663.65</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465,123,363.08</w:t>
                    </w:r>
                  </w:p>
                </w:tc>
              </w:tr>
              <w:tr w:rsidR="00DC0482" w:rsidTr="008C63E5">
                <w:sdt>
                  <w:sdtPr>
                    <w:tag w:val="_PLD_4b56831019f348aabc9e2844d34134c1"/>
                    <w:id w:val="9299604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预收款项</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808,953,773.05</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691,254,280.28</w:t>
                    </w:r>
                  </w:p>
                </w:tc>
              </w:tr>
              <w:tr w:rsidR="00DC0482" w:rsidTr="008C63E5">
                <w:sdt>
                  <w:sdtPr>
                    <w:tag w:val="_PLD_daa19897eeb44fa7acfad5329b9704bf"/>
                    <w:id w:val="146716712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卖出回购金融资产款</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05239bd50bd6450ead542b6593e18344"/>
                    <w:id w:val="50435051"/>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应付手续费及佣金</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b6bf4a01cfe049778bca2fbe3a078c68"/>
                    <w:id w:val="5652403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应付职工薪酬</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159,314,357.68</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160,487,813.81</w:t>
                    </w:r>
                  </w:p>
                </w:tc>
              </w:tr>
              <w:tr w:rsidR="00DC0482" w:rsidTr="008C63E5">
                <w:sdt>
                  <w:sdtPr>
                    <w:tag w:val="_PLD_c28dd704610e48ee9a8f7c49708d3605"/>
                    <w:id w:val="188683229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应交税费</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9,007,128.18</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9,794,374.63</w:t>
                    </w:r>
                  </w:p>
                </w:tc>
              </w:tr>
              <w:tr w:rsidR="00DC0482" w:rsidTr="008C63E5">
                <w:sdt>
                  <w:sdtPr>
                    <w:tag w:val="_PLD_7e9865a697dc4d95a1fd1ffdb4fbf98e"/>
                    <w:id w:val="150601346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应付利息</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f333fd3dd9fb4fe3865307ee07a76f5b"/>
                    <w:id w:val="136077294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应付股利</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c2d9a1e3ae914eb69f34a2801653e25b"/>
                    <w:id w:val="56869449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其他应付款</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148,377,321.50</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140,017,775.25</w:t>
                    </w:r>
                  </w:p>
                </w:tc>
              </w:tr>
              <w:tr w:rsidR="00DC0482" w:rsidTr="008C63E5">
                <w:sdt>
                  <w:sdtPr>
                    <w:tag w:val="_PLD_8044744e3a3c45b0a5b7f936be873351"/>
                    <w:id w:val="-51585260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应付分保账款</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bfcd0feb45544a80bce6fe52f2af48ca"/>
                    <w:id w:val="155149929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保险合同准备金</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929c3bc25da54f809417ed2677d1f102"/>
                    <w:id w:val="174916028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代理买卖证券款</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ef23d842244f4f769a43952495a9227b"/>
                    <w:id w:val="182392137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代理承销证券款</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62e88ec003d9429c84675bd91ba87b39"/>
                    <w:id w:val="-31402679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pPr>
                        <w:r>
                          <w:rPr>
                            <w:rFonts w:hint="eastAsia"/>
                            <w:szCs w:val="21"/>
                          </w:rPr>
                          <w:t>持有待售负债</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9d0927255aa3404d81a751a88f93b8cb"/>
                    <w:id w:val="-1015458719"/>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一年内到期的非流动负债</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4,797,512.34</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4,797,512.34</w:t>
                    </w:r>
                  </w:p>
                </w:tc>
              </w:tr>
              <w:tr w:rsidR="00DC0482" w:rsidTr="008C63E5">
                <w:sdt>
                  <w:sdtPr>
                    <w:tag w:val="_PLD_1cf308318d7b420dbdad822a6ae76b7c"/>
                    <w:id w:val="135800388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其他流动负债</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1,971,970.53</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2,799,231.34</w:t>
                    </w:r>
                  </w:p>
                </w:tc>
              </w:tr>
              <w:tr w:rsidR="00DC0482" w:rsidTr="008C63E5">
                <w:sdt>
                  <w:sdtPr>
                    <w:tag w:val="_PLD_69c30467075741d7b254ebe94c6d7ac3"/>
                    <w:id w:val="-436483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300" w:firstLine="630"/>
                          <w:rPr>
                            <w:szCs w:val="18"/>
                          </w:rPr>
                        </w:pPr>
                        <w:r>
                          <w:rPr>
                            <w:rFonts w:hint="eastAsia"/>
                          </w:rPr>
                          <w:t>流动负债合计</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1,541,119,726.93</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1,474,274,350.73</w:t>
                    </w:r>
                  </w:p>
                </w:tc>
              </w:tr>
              <w:tr w:rsidR="00DC0482" w:rsidTr="008C63E5">
                <w:sdt>
                  <w:sdtPr>
                    <w:tag w:val="_PLD_31fd626cd66b4dd590b997ade48847f2"/>
                    <w:id w:val="83365338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rPr>
                            <w:rFonts w:cs="宋体"/>
                            <w:szCs w:val="21"/>
                          </w:rPr>
                        </w:pPr>
                        <w:r>
                          <w:rPr>
                            <w:rFonts w:cs="宋体" w:hint="eastAsia"/>
                            <w:b/>
                            <w:bCs/>
                            <w:szCs w:val="21"/>
                          </w:rPr>
                          <w:t>非流动负债：</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ind w:right="210"/>
                    </w:pPr>
                    <w:r>
                      <w:t> </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r>
                      <w:t> </w:t>
                    </w:r>
                  </w:p>
                </w:tc>
              </w:tr>
              <w:tr w:rsidR="00DC0482" w:rsidTr="008C63E5">
                <w:sdt>
                  <w:sdtPr>
                    <w:tag w:val="_PLD_06bc16133d5e4300843d07ea187737c1"/>
                    <w:id w:val="-186735506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长期借款</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bbeaf29c4e324e1da915b2dc370f5bf3"/>
                    <w:id w:val="-59173490"/>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应付债券</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9d4befdaecfc4ac2adf2a10068d26f08"/>
                    <w:id w:val="1014497184"/>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pPr>
                        <w:r>
                          <w:rPr>
                            <w:rFonts w:hint="eastAsia"/>
                          </w:rPr>
                          <w:t>其中：优先股</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c4c174835fc5462a96a568afc150e5ff"/>
                    <w:id w:val="-1076350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500" w:firstLine="1050"/>
                        </w:pPr>
                        <w:r>
                          <w:rPr>
                            <w:rFonts w:hint="eastAsia"/>
                          </w:rPr>
                          <w:t>永续债</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c4aef17c33d840f4988102192770836b"/>
                    <w:id w:val="-110103169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长期应付款</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12,178,509.50</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12,178,509.50</w:t>
                    </w:r>
                  </w:p>
                </w:tc>
              </w:tr>
              <w:tr w:rsidR="00DC0482" w:rsidTr="008C63E5">
                <w:sdt>
                  <w:sdtPr>
                    <w:tag w:val="_PLD_7044a190a534418eacfd84f3dd40e278"/>
                    <w:id w:val="-186534897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pPr>
                        <w:r>
                          <w:rPr>
                            <w:rFonts w:hint="eastAsia"/>
                            <w:szCs w:val="21"/>
                          </w:rPr>
                          <w:t>长期应付职工薪酬</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0a97a57e25654c149b40c4d53073a1c4"/>
                    <w:id w:val="177852939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专项应付款</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727,058,200.00</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727,058,200.00</w:t>
                    </w:r>
                  </w:p>
                </w:tc>
              </w:tr>
              <w:tr w:rsidR="00DC0482" w:rsidTr="008C63E5">
                <w:sdt>
                  <w:sdtPr>
                    <w:tag w:val="_PLD_4e9411caac764a68b046d8213cd3976e"/>
                    <w:id w:val="184775203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预计负债</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9dc47071aeec4d3e80a19d896e66bf61"/>
                    <w:id w:val="192861675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pPr>
                        <w:r>
                          <w:rPr>
                            <w:rFonts w:hint="eastAsia"/>
                          </w:rPr>
                          <w:t>递延收益</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rPr>
                        <w:szCs w:val="21"/>
                      </w:rPr>
                    </w:pPr>
                    <w:r>
                      <w:t>318,096,077.19</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rPr>
                        <w:szCs w:val="21"/>
                      </w:rPr>
                    </w:pPr>
                    <w:r>
                      <w:t>329,155,532.85</w:t>
                    </w:r>
                  </w:p>
                </w:tc>
              </w:tr>
              <w:tr w:rsidR="00DC0482" w:rsidTr="008C63E5">
                <w:sdt>
                  <w:sdtPr>
                    <w:tag w:val="_PLD_c2734e7d91b445b483c3376154a67d43"/>
                    <w:id w:val="-203556936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递延所得税负债</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452821f68ae045e89873837e281210a0"/>
                    <w:id w:val="191496063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其他非流动负债</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ff6c714cdad34247bc967a89cd4b85dd"/>
                    <w:id w:val="180149071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300" w:firstLine="630"/>
                          <w:rPr>
                            <w:szCs w:val="18"/>
                          </w:rPr>
                        </w:pPr>
                        <w:r>
                          <w:rPr>
                            <w:rFonts w:hint="eastAsia"/>
                          </w:rPr>
                          <w:t>非流动负债合计</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1,057,332,786.69</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1,068,392,242.35</w:t>
                    </w:r>
                  </w:p>
                </w:tc>
              </w:tr>
              <w:tr w:rsidR="00DC0482" w:rsidTr="008C63E5">
                <w:sdt>
                  <w:sdtPr>
                    <w:tag w:val="_PLD_6bd26735cf5c4584b994d2b1dacd9589"/>
                    <w:id w:val="-1267231044"/>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400" w:firstLine="840"/>
                          <w:rPr>
                            <w:szCs w:val="18"/>
                          </w:rPr>
                        </w:pPr>
                        <w:r>
                          <w:rPr>
                            <w:rFonts w:hint="eastAsia"/>
                          </w:rPr>
                          <w:t>负债合计</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2,598,452,513.62</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2,542,666,593.08</w:t>
                    </w:r>
                  </w:p>
                </w:tc>
              </w:tr>
              <w:tr w:rsidR="00DC0482" w:rsidTr="008C63E5">
                <w:sdt>
                  <w:sdtPr>
                    <w:tag w:val="_PLD_a3c00f683ae54d209cef7f5d894193b3"/>
                    <w:id w:val="46401208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rPr>
                            <w:rFonts w:cs="宋体"/>
                            <w:szCs w:val="21"/>
                          </w:rPr>
                        </w:pPr>
                        <w:r>
                          <w:rPr>
                            <w:rFonts w:cs="宋体" w:hint="eastAsia"/>
                            <w:b/>
                            <w:bCs/>
                            <w:szCs w:val="21"/>
                          </w:rPr>
                          <w:t>所有者权益</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r>
                      <w:t> </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r>
                      <w:t> </w:t>
                    </w:r>
                  </w:p>
                </w:tc>
              </w:tr>
              <w:tr w:rsidR="00DC0482" w:rsidTr="008C63E5">
                <w:sdt>
                  <w:sdtPr>
                    <w:tag w:val="_PLD_a1a1bc62a06f418899fe758e5ce2f22f"/>
                    <w:id w:val="1063611157"/>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pPr>
                        <w:r>
                          <w:rPr>
                            <w:rFonts w:hint="eastAsia"/>
                          </w:rPr>
                          <w:t>股本</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1,391,777,884.00</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1,391,777,884.00</w:t>
                    </w:r>
                  </w:p>
                </w:tc>
              </w:tr>
              <w:tr w:rsidR="00DC0482" w:rsidTr="008C63E5">
                <w:sdt>
                  <w:sdtPr>
                    <w:tag w:val="_PLD_630f2fe576554b8aa5685e54599f57b2"/>
                    <w:id w:val="126896170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pPr>
                        <w:r>
                          <w:rPr>
                            <w:rFonts w:hint="eastAsia"/>
                            <w:szCs w:val="21"/>
                          </w:rPr>
                          <w:t>其他权益工具</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64e90d9519704a72b4bbb11868cfdd0d"/>
                    <w:id w:val="-158791088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21"/>
                          </w:rPr>
                        </w:pPr>
                        <w:r>
                          <w:rPr>
                            <w:rFonts w:hint="eastAsia"/>
                            <w:szCs w:val="21"/>
                          </w:rPr>
                          <w:t>其中：优先股</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166381ce73b8454e9eaa6e13deb8f78e"/>
                    <w:id w:val="135184085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500" w:firstLine="1050"/>
                        </w:pPr>
                        <w:r>
                          <w:rPr>
                            <w:rFonts w:hint="eastAsia"/>
                          </w:rPr>
                          <w:t>永续债</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f7609a2742a541e2ba674f5ad83394d8"/>
                    <w:id w:val="904270531"/>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资本公积</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6,548,445,543.28</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6,548,445,543.28</w:t>
                    </w:r>
                  </w:p>
                </w:tc>
              </w:tr>
              <w:tr w:rsidR="00DC0482" w:rsidTr="008C63E5">
                <w:sdt>
                  <w:sdtPr>
                    <w:tag w:val="_PLD_31c4583a7a9a4a10867874a28740a98a"/>
                    <w:id w:val="-5516269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减：库存股</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7d2696c44b4845f795f7a55c3c7e96b5"/>
                    <w:id w:val="-90360286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pPr>
                        <w:r>
                          <w:rPr>
                            <w:rFonts w:hint="eastAsia"/>
                            <w:szCs w:val="21"/>
                          </w:rPr>
                          <w:t>其他综合收益</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177,436,984.90</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267,945,852.37</w:t>
                    </w:r>
                  </w:p>
                </w:tc>
              </w:tr>
              <w:tr w:rsidR="00DC0482" w:rsidTr="008C63E5">
                <w:sdt>
                  <w:sdtPr>
                    <w:tag w:val="_PLD_e82ba4da29b7468f8d90428ef522cee4"/>
                    <w:id w:val="2074158560"/>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pPr>
                        <w:r>
                          <w:rPr>
                            <w:rFonts w:hint="eastAsia"/>
                          </w:rPr>
                          <w:t>专项储备</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rPr>
                        <w:szCs w:val="21"/>
                      </w:rPr>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rPr>
                        <w:szCs w:val="21"/>
                      </w:rPr>
                    </w:pPr>
                  </w:p>
                </w:tc>
              </w:tr>
              <w:tr w:rsidR="00DC0482" w:rsidTr="008C63E5">
                <w:sdt>
                  <w:sdtPr>
                    <w:tag w:val="_PLD_d9a3d89636e94a7f9943f9521583a36f"/>
                    <w:id w:val="1553647921"/>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盈余公积</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791,333,777.32</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791,333,777.32</w:t>
                    </w:r>
                  </w:p>
                </w:tc>
              </w:tr>
              <w:tr w:rsidR="00DC0482" w:rsidTr="008C63E5">
                <w:sdt>
                  <w:sdtPr>
                    <w:tag w:val="_PLD_6e68e7a73d6c4c8192e153cb84f7f87c"/>
                    <w:id w:val="-1277164605"/>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一般风险准备</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b1f51251387f46febd4dac5c483baa30"/>
                    <w:id w:val="-1596090036"/>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未分配利润</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3,956,149,837.20</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3,784,617,376.38</w:t>
                    </w:r>
                  </w:p>
                </w:tc>
              </w:tr>
              <w:tr w:rsidR="00DC0482" w:rsidTr="008C63E5">
                <w:sdt>
                  <w:sdtPr>
                    <w:tag w:val="_PLD_11113bc3bdc84807ab33bc63827e2d63"/>
                    <w:id w:val="1752463443"/>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归属于母公司所有者权益合计</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12,865,144,026.70</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12,784,120,433.35</w:t>
                    </w:r>
                  </w:p>
                </w:tc>
              </w:tr>
              <w:tr w:rsidR="00DC0482" w:rsidTr="008C63E5">
                <w:sdt>
                  <w:sdtPr>
                    <w:tag w:val="_PLD_465c066aae8c46f9bccae5b0d621e147"/>
                    <w:id w:val="151388184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200" w:firstLine="420"/>
                          <w:rPr>
                            <w:szCs w:val="18"/>
                          </w:rPr>
                        </w:pPr>
                        <w:r>
                          <w:rPr>
                            <w:rFonts w:hint="eastAsia"/>
                          </w:rPr>
                          <w:t>少数股东权益</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p>
                </w:tc>
              </w:tr>
              <w:tr w:rsidR="00DC0482" w:rsidTr="008C63E5">
                <w:sdt>
                  <w:sdtPr>
                    <w:tag w:val="_PLD_0013c87ebb1f4f688910fe63f680d31d"/>
                    <w:id w:val="1905641712"/>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300" w:firstLine="630"/>
                        </w:pPr>
                        <w:r>
                          <w:rPr>
                            <w:rFonts w:hint="eastAsia"/>
                          </w:rPr>
                          <w:t>所有者权益合计</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12,865,144,026.70</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12,784,120,433.35</w:t>
                    </w:r>
                  </w:p>
                </w:tc>
              </w:tr>
              <w:tr w:rsidR="00DC0482" w:rsidTr="008C63E5">
                <w:sdt>
                  <w:sdtPr>
                    <w:tag w:val="_PLD_136a2d6f638d466c92d6ffa99d59e249"/>
                    <w:id w:val="-179744448"/>
                    <w:lock w:val="sdtLocked"/>
                  </w:sdtPr>
                  <w:sdtEndPr/>
                  <w:sdtContent>
                    <w:tc>
                      <w:tcPr>
                        <w:tcW w:w="2018" w:type="pct"/>
                        <w:tcBorders>
                          <w:top w:val="outset" w:sz="6" w:space="0" w:color="auto"/>
                          <w:left w:val="outset" w:sz="6" w:space="0" w:color="auto"/>
                          <w:bottom w:val="outset" w:sz="6" w:space="0" w:color="auto"/>
                          <w:right w:val="outset" w:sz="6" w:space="0" w:color="auto"/>
                        </w:tcBorders>
                        <w:vAlign w:val="center"/>
                      </w:tcPr>
                      <w:p w:rsidR="00DC0482" w:rsidRDefault="00DC0482" w:rsidP="008C63E5">
                        <w:pPr>
                          <w:ind w:firstLineChars="400" w:firstLine="840"/>
                        </w:pPr>
                        <w:r>
                          <w:rPr>
                            <w:rFonts w:hint="eastAsia"/>
                          </w:rPr>
                          <w:t>负债和所有者权益总计</w:t>
                        </w:r>
                      </w:p>
                    </w:tc>
                  </w:sdtContent>
                </w:sdt>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15,463,596,540.32</w:t>
                    </w:r>
                  </w:p>
                </w:tc>
                <w:tc>
                  <w:tcPr>
                    <w:tcW w:w="1491" w:type="pct"/>
                    <w:tcBorders>
                      <w:top w:val="outset" w:sz="6" w:space="0" w:color="auto"/>
                      <w:left w:val="outset" w:sz="6" w:space="0" w:color="auto"/>
                      <w:bottom w:val="outset" w:sz="6" w:space="0" w:color="auto"/>
                      <w:right w:val="outset" w:sz="6" w:space="0" w:color="auto"/>
                    </w:tcBorders>
                  </w:tcPr>
                  <w:p w:rsidR="00DC0482" w:rsidRDefault="00DC0482" w:rsidP="008C63E5">
                    <w:pPr>
                      <w:jc w:val="right"/>
                    </w:pPr>
                    <w:r>
                      <w:t>15,326,787,026.43</w:t>
                    </w:r>
                  </w:p>
                </w:tc>
              </w:tr>
            </w:tbl>
            <w:p w:rsidR="00F12AEF" w:rsidRDefault="0063678D">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F3144D">
                    <w:rPr>
                      <w:rFonts w:hint="eastAsia"/>
                    </w:rPr>
                    <w:t>郭章鹏</w:t>
                  </w:r>
                </w:sdtContent>
              </w:sdt>
              <w:r>
                <w:rPr>
                  <w:rFonts w:hint="eastAsia"/>
                </w:rPr>
                <w:t xml:space="preserve"> </w:t>
              </w:r>
              <w:r w:rsidR="00DC0482">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2B022E">
                    <w:rPr>
                      <w:rFonts w:hint="eastAsia"/>
                    </w:rPr>
                    <w:t>胡志鹏</w:t>
                  </w:r>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F3144D">
                    <w:rPr>
                      <w:rFonts w:hint="eastAsia"/>
                    </w:rPr>
                    <w:t>李铭</w:t>
                  </w:r>
                </w:sdtContent>
              </w:sdt>
            </w:p>
          </w:sdtContent>
        </w:sdt>
        <w:p w:rsidR="00F12AEF" w:rsidRDefault="00F12AEF"/>
        <w:p w:rsidR="00DC0482" w:rsidRPr="00DC0482" w:rsidRDefault="00DC0482"/>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F12AEF" w:rsidRDefault="0063678D">
              <w:pPr>
                <w:jc w:val="center"/>
                <w:outlineLvl w:val="2"/>
                <w:rPr>
                  <w:b/>
                  <w:bCs/>
                </w:rPr>
              </w:pPr>
              <w:r>
                <w:rPr>
                  <w:rFonts w:hint="eastAsia"/>
                  <w:b/>
                  <w:bCs/>
                </w:rPr>
                <w:t>母公司</w:t>
              </w:r>
              <w:r>
                <w:rPr>
                  <w:b/>
                  <w:bCs/>
                </w:rPr>
                <w:t>资产负债表</w:t>
              </w:r>
            </w:p>
            <w:p w:rsidR="00F12AEF" w:rsidRDefault="0063678D">
              <w:pPr>
                <w:jc w:val="center"/>
                <w:rPr>
                  <w:b/>
                  <w:bCs/>
                </w:rPr>
              </w:pPr>
              <w:r>
                <w:t>201</w:t>
              </w:r>
              <w:r>
                <w:rPr>
                  <w:rFonts w:hint="eastAsia"/>
                </w:rPr>
                <w:t>8</w:t>
              </w:r>
              <w:r>
                <w:t>年</w:t>
              </w:r>
              <w:r>
                <w:rPr>
                  <w:rFonts w:hint="eastAsia"/>
                </w:rPr>
                <w:t>3</w:t>
              </w:r>
              <w:r>
                <w:t>月3</w:t>
              </w:r>
              <w:r>
                <w:rPr>
                  <w:rFonts w:hint="eastAsia"/>
                </w:rPr>
                <w:t>1</w:t>
              </w:r>
              <w:r>
                <w:t>日</w:t>
              </w:r>
            </w:p>
            <w:p w:rsidR="00F12AEF" w:rsidRDefault="0063678D">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t>北京歌华有线电视网络股份有限公司</w:t>
                  </w:r>
                </w:sdtContent>
              </w:sdt>
              <w:r>
                <w:t> </w:t>
              </w:r>
            </w:p>
            <w:p w:rsidR="00F12AEF" w:rsidRDefault="0063678D">
              <w:pPr>
                <w:wordWrap w:val="0"/>
                <w:jc w:val="right"/>
              </w:pPr>
              <w:r>
                <w:t>单位:</w:t>
              </w:r>
              <w:sdt>
                <w:sdtPr>
                  <w:rPr>
                    <w:rFonts w:hint="eastAsia"/>
                  </w:rPr>
                  <w:alias w:val="单位_资产负债表"/>
                  <w:tag w:val="_GBC_7f4e85210f464b0e9dbdc2fc6d05b9e0"/>
                  <w:id w:val="315841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83b66b5ff64941cb8fb1249d38cf94ae"/>
                  <w:id w:val="31584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12"/>
                <w:gridCol w:w="2554"/>
              </w:tblGrid>
              <w:tr w:rsidR="00DC0482" w:rsidTr="00A0020C">
                <w:trPr>
                  <w:cantSplit/>
                </w:trPr>
                <w:sdt>
                  <w:sdtPr>
                    <w:tag w:val="_PLD_3329709e5f224d8f8a3f841f0286025b"/>
                    <w:id w:val="84483296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jc w:val="center"/>
                          <w:rPr>
                            <w:b/>
                            <w:szCs w:val="21"/>
                          </w:rPr>
                        </w:pPr>
                        <w:r>
                          <w:rPr>
                            <w:b/>
                            <w:szCs w:val="21"/>
                          </w:rPr>
                          <w:t>项目</w:t>
                        </w:r>
                      </w:p>
                    </w:tc>
                  </w:sdtContent>
                </w:sdt>
                <w:sdt>
                  <w:sdtPr>
                    <w:tag w:val="_PLD_f1ff44ae98804cbca63d26da6b1f1fd1"/>
                    <w:id w:val="-1455561891"/>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jc w:val="center"/>
                          <w:rPr>
                            <w:b/>
                            <w:szCs w:val="21"/>
                          </w:rPr>
                        </w:pPr>
                        <w:r>
                          <w:rPr>
                            <w:b/>
                            <w:szCs w:val="21"/>
                          </w:rPr>
                          <w:t>期末余额</w:t>
                        </w:r>
                      </w:p>
                    </w:tc>
                  </w:sdtContent>
                </w:sdt>
                <w:sdt>
                  <w:sdtPr>
                    <w:tag w:val="_PLD_44b58201f9704572aa4e79af1d688366"/>
                    <w:id w:val="-834990593"/>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jc w:val="center"/>
                          <w:rPr>
                            <w:b/>
                            <w:szCs w:val="21"/>
                          </w:rPr>
                        </w:pPr>
                        <w:r>
                          <w:rPr>
                            <w:rFonts w:hint="eastAsia"/>
                            <w:b/>
                          </w:rPr>
                          <w:t>年</w:t>
                        </w:r>
                        <w:r>
                          <w:rPr>
                            <w:b/>
                          </w:rPr>
                          <w:t>初余额</w:t>
                        </w:r>
                      </w:p>
                    </w:tc>
                  </w:sdtContent>
                </w:sdt>
              </w:tr>
              <w:tr w:rsidR="00DC0482" w:rsidTr="00A0020C">
                <w:sdt>
                  <w:sdtPr>
                    <w:tag w:val="_PLD_678f1f5af8254ba8b9baaf938a6bd99f"/>
                    <w:id w:val="98266438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rPr>
                            <w:szCs w:val="21"/>
                          </w:rPr>
                        </w:pPr>
                        <w:r>
                          <w:rPr>
                            <w:rFonts w:hint="eastAsia"/>
                            <w:b/>
                            <w:bCs/>
                            <w:szCs w:val="21"/>
                          </w:rPr>
                          <w:t>流动资产：</w:t>
                        </w:r>
                      </w:p>
                    </w:tc>
                  </w:sdtContent>
                </w:sdt>
                <w:tc>
                  <w:tcPr>
                    <w:tcW w:w="2799" w:type="pct"/>
                    <w:gridSpan w:val="2"/>
                    <w:tcBorders>
                      <w:top w:val="outset" w:sz="6" w:space="0" w:color="auto"/>
                      <w:left w:val="outset" w:sz="6" w:space="0" w:color="auto"/>
                      <w:bottom w:val="outset" w:sz="6" w:space="0" w:color="auto"/>
                      <w:right w:val="outset" w:sz="6" w:space="0" w:color="auto"/>
                    </w:tcBorders>
                    <w:vAlign w:val="center"/>
                  </w:tcPr>
                  <w:p w:rsidR="00DC0482" w:rsidRDefault="00DC0482" w:rsidP="00A0020C">
                    <w:pPr>
                      <w:rPr>
                        <w:szCs w:val="21"/>
                      </w:rPr>
                    </w:pPr>
                  </w:p>
                </w:tc>
              </w:tr>
              <w:tr w:rsidR="00DC0482" w:rsidTr="00A0020C">
                <w:sdt>
                  <w:sdtPr>
                    <w:tag w:val="_PLD_3820d28f2d714e7cb9a8cc83f40aad0e"/>
                    <w:id w:val="137280856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货币资金</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7,259,651,163.94</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8,076,977,180.59</w:t>
                    </w:r>
                  </w:p>
                </w:tc>
              </w:tr>
              <w:tr w:rsidR="00DC0482" w:rsidTr="00A0020C">
                <w:sdt>
                  <w:sdtPr>
                    <w:tag w:val="_PLD_f6d37a483d064374ae5e0e861a8e6d55"/>
                    <w:id w:val="148134679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以公允价值计量且其变动计入当期损益的金融资产</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4c1fac8915fd464baba1e50965c170e0"/>
                    <w:id w:val="61518644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衍生金融资产</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d9a2586750f247db84dd8da365bba610"/>
                    <w:id w:val="-12886261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应收票据</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7,890,000.00</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7,890,000.00</w:t>
                    </w:r>
                  </w:p>
                </w:tc>
              </w:tr>
              <w:tr w:rsidR="00DC0482" w:rsidTr="00A0020C">
                <w:sdt>
                  <w:sdtPr>
                    <w:tag w:val="_PLD_4f50822992564964a4435071a1221eaf"/>
                    <w:id w:val="-78134312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应收账款</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386,028,361.89</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305,302,860.39</w:t>
                    </w:r>
                  </w:p>
                </w:tc>
              </w:tr>
              <w:tr w:rsidR="00DC0482" w:rsidTr="00A0020C">
                <w:sdt>
                  <w:sdtPr>
                    <w:tag w:val="_PLD_6a0898a0380d43c5876cd4d2a4eb90e8"/>
                    <w:id w:val="-173908429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预付款项</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29,619,321.32</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36,883,208.79</w:t>
                    </w:r>
                  </w:p>
                </w:tc>
              </w:tr>
              <w:tr w:rsidR="00DC0482" w:rsidTr="00A0020C">
                <w:sdt>
                  <w:sdtPr>
                    <w:tag w:val="_PLD_9d899fb94b954d8a8505841aea0f9b88"/>
                    <w:id w:val="-2902616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应收利息</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61843e7e2a164302a2228d80b16d4ba1"/>
                    <w:id w:val="95768662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应收股利</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20,067,885.67</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20,067,885.67</w:t>
                    </w:r>
                  </w:p>
                </w:tc>
              </w:tr>
              <w:tr w:rsidR="00DC0482" w:rsidTr="00A0020C">
                <w:sdt>
                  <w:sdtPr>
                    <w:tag w:val="_PLD_ec612f436ec444d197c676bbde3e9d4f"/>
                    <w:id w:val="26458263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其他应收款</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275,859,372.98</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165,810,496.89</w:t>
                    </w:r>
                  </w:p>
                </w:tc>
              </w:tr>
              <w:tr w:rsidR="00DC0482" w:rsidTr="00A0020C">
                <w:sdt>
                  <w:sdtPr>
                    <w:tag w:val="_PLD_3a6bf6d467fb435790f5b936383282fe"/>
                    <w:id w:val="201633588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存货</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95,612,056.23</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96,276,059.46</w:t>
                    </w:r>
                  </w:p>
                </w:tc>
              </w:tr>
              <w:tr w:rsidR="00DC0482" w:rsidTr="00A0020C">
                <w:sdt>
                  <w:sdtPr>
                    <w:tag w:val="_PLD_fe1d9a785d214a938cc5ecf3ae5ba961"/>
                    <w:id w:val="43632709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持有待售资产</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6036e149600946bfabb655b06084d4c5"/>
                    <w:id w:val="185105374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一年内到期的非流动资产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10,402,100.37</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10,402,100.37</w:t>
                    </w:r>
                  </w:p>
                </w:tc>
              </w:tr>
              <w:tr w:rsidR="00DC0482" w:rsidTr="00A0020C">
                <w:sdt>
                  <w:sdtPr>
                    <w:tag w:val="_PLD_5d2a4be69ef74fec85b0c44d4ff4cc09"/>
                    <w:id w:val="74545930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其他流动资产</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852,197,551.98</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36,109,841.73</w:t>
                    </w:r>
                  </w:p>
                </w:tc>
              </w:tr>
              <w:tr w:rsidR="00DC0482" w:rsidTr="00A0020C">
                <w:sdt>
                  <w:sdtPr>
                    <w:tag w:val="_PLD_c3d16f18854d4c5f8a15ecbf6d9192ec"/>
                    <w:id w:val="-161766525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200" w:firstLine="420"/>
                          <w:rPr>
                            <w:szCs w:val="21"/>
                          </w:rPr>
                        </w:pPr>
                        <w:r>
                          <w:rPr>
                            <w:rFonts w:hint="eastAsia"/>
                            <w:szCs w:val="21"/>
                          </w:rPr>
                          <w:t>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8,937,327,814.38</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8,755,719,633.89</w:t>
                    </w:r>
                  </w:p>
                </w:tc>
              </w:tr>
              <w:tr w:rsidR="00DC0482" w:rsidTr="00A0020C">
                <w:sdt>
                  <w:sdtPr>
                    <w:tag w:val="_PLD_76af8d59010d436b8eaf13b5a5285ec7"/>
                    <w:id w:val="177450979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rPr>
                            <w:szCs w:val="21"/>
                          </w:rPr>
                        </w:pPr>
                        <w:r>
                          <w:rPr>
                            <w:rFonts w:hint="eastAsia"/>
                            <w:b/>
                            <w:bCs/>
                            <w:szCs w:val="21"/>
                          </w:rPr>
                          <w:t>非流动资产：</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DC0482" w:rsidRDefault="00DC0482" w:rsidP="00A0020C">
                    <w:pPr>
                      <w:rPr>
                        <w:szCs w:val="21"/>
                      </w:rPr>
                    </w:pPr>
                    <w:r>
                      <w:t> </w:t>
                    </w:r>
                  </w:p>
                </w:tc>
              </w:tr>
              <w:tr w:rsidR="00DC0482" w:rsidTr="00A0020C">
                <w:sdt>
                  <w:sdtPr>
                    <w:tag w:val="_PLD_9563ba4899e440e5b8f3ba822e522088"/>
                    <w:id w:val="95691157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可供出售金融资产</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516,498,715.31</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618,481,194.09</w:t>
                    </w:r>
                  </w:p>
                </w:tc>
              </w:tr>
              <w:tr w:rsidR="00DC0482" w:rsidTr="00A0020C">
                <w:sdt>
                  <w:sdtPr>
                    <w:tag w:val="_PLD_5ae6c28a67bb419e868dcc28c6bf0f48"/>
                    <w:id w:val="-140899033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持有至到期投资</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53fa2239eb8a41b2875125ad64cc572f"/>
                    <w:id w:val="-90060108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长期应收款</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14,519,095.99</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20,123,232.15</w:t>
                    </w:r>
                  </w:p>
                </w:tc>
              </w:tr>
              <w:tr w:rsidR="00DC0482" w:rsidTr="00A0020C">
                <w:sdt>
                  <w:sdtPr>
                    <w:tag w:val="_PLD_10bb95714e934194bbd05e884cb8b7db"/>
                    <w:id w:val="188922761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长期股权投资</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1,003,638,206.48</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974,758,888.29</w:t>
                    </w:r>
                  </w:p>
                </w:tc>
              </w:tr>
              <w:tr w:rsidR="00DC0482" w:rsidTr="00A0020C">
                <w:sdt>
                  <w:sdtPr>
                    <w:tag w:val="_PLD_b5aa3dbc972540979d71e6d12bbea8d5"/>
                    <w:id w:val="106829815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投资性房地产</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92,826,612.74</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92,803,180.05</w:t>
                    </w:r>
                  </w:p>
                </w:tc>
              </w:tr>
              <w:tr w:rsidR="00DC0482" w:rsidTr="00A0020C">
                <w:sdt>
                  <w:sdtPr>
                    <w:tag w:val="_PLD_079cb5cf07e04d338e68d92807a39e97"/>
                    <w:id w:val="173936408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固定资产</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3,749,133,027.88</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3,744,329,454.48</w:t>
                    </w:r>
                  </w:p>
                </w:tc>
              </w:tr>
              <w:tr w:rsidR="00DC0482" w:rsidTr="00A0020C">
                <w:sdt>
                  <w:sdtPr>
                    <w:tag w:val="_PLD_7edee34ee2d749f4934732abae2bd97b"/>
                    <w:id w:val="-81394696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在建工程</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258,309,639.92</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247,327,047.79</w:t>
                    </w:r>
                  </w:p>
                </w:tc>
              </w:tr>
              <w:tr w:rsidR="00DC0482" w:rsidTr="00A0020C">
                <w:sdt>
                  <w:sdtPr>
                    <w:tag w:val="_PLD_2dc9a055741946609286a62fa83060eb"/>
                    <w:id w:val="208579535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工程物资</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333,388,654.10</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312,126,945.72</w:t>
                    </w:r>
                  </w:p>
                </w:tc>
              </w:tr>
              <w:tr w:rsidR="00DC0482" w:rsidTr="00A0020C">
                <w:sdt>
                  <w:sdtPr>
                    <w:tag w:val="_PLD_45d7157a71f24a75bc650b3819be0155"/>
                    <w:id w:val="-35951271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固定资产清理</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360eb3957b4d483ba1bb6dd6e935603e"/>
                    <w:id w:val="-135765551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生产性生物资产</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c0017bb0f3624816b558b019b0a76ec5"/>
                    <w:id w:val="-164319132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油气资产</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42832cd571644a19a1207ea785352144"/>
                    <w:id w:val="75517825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无形资产</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142,648,198.00</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138,438,603.76</w:t>
                    </w:r>
                  </w:p>
                </w:tc>
              </w:tr>
              <w:tr w:rsidR="00DC0482" w:rsidTr="00A0020C">
                <w:sdt>
                  <w:sdtPr>
                    <w:tag w:val="_PLD_05ae3fe819e54e3cab2d0ba6aa931a61"/>
                    <w:id w:val="-161474390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开发支出</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e8a270ef290a48fe93bc4ad859d36831"/>
                    <w:id w:val="-159809185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商誉</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30396014a930471eb5015d808b1c153f"/>
                    <w:id w:val="53469410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长期待摊费用</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12,248,810.96</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13,482,432.33</w:t>
                    </w:r>
                  </w:p>
                </w:tc>
              </w:tr>
              <w:tr w:rsidR="00DC0482" w:rsidTr="00A0020C">
                <w:sdt>
                  <w:sdtPr>
                    <w:tag w:val="_PLD_c9f55b2c522140c48aea462a00d267ac"/>
                    <w:id w:val="-181987951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递延所得税资产</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daf29a0e833d400da394881f15a24575"/>
                    <w:id w:val="-70509295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其他非流动资产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74,817,423.06</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97,800,550.06</w:t>
                    </w:r>
                  </w:p>
                </w:tc>
              </w:tr>
              <w:tr w:rsidR="00DC0482" w:rsidTr="00A0020C">
                <w:sdt>
                  <w:sdtPr>
                    <w:tag w:val="_PLD_3793c8efaf9049acb7de05387250bfe1"/>
                    <w:id w:val="-35581275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200" w:firstLine="420"/>
                          <w:rPr>
                            <w:szCs w:val="21"/>
                          </w:rPr>
                        </w:pPr>
                        <w:r>
                          <w:rPr>
                            <w:rFonts w:hint="eastAsia"/>
                            <w:szCs w:val="21"/>
                          </w:rPr>
                          <w:t>非流动资产合计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6,198,028,384.44</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6,259,671,528.72</w:t>
                    </w:r>
                  </w:p>
                </w:tc>
              </w:tr>
              <w:tr w:rsidR="00DC0482" w:rsidTr="00A0020C">
                <w:sdt>
                  <w:sdtPr>
                    <w:tag w:val="_PLD_7d1f4d94243246eb9d0fc4e9f5c94251"/>
                    <w:id w:val="-183352242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300" w:firstLine="630"/>
                          <w:rPr>
                            <w:szCs w:val="21"/>
                          </w:rPr>
                        </w:pPr>
                        <w:r>
                          <w:rPr>
                            <w:rFonts w:hint="eastAsia"/>
                            <w:szCs w:val="21"/>
                          </w:rPr>
                          <w:t>资产总计</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15,135,356,198.82</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15,015,391,162.61</w:t>
                    </w:r>
                  </w:p>
                </w:tc>
              </w:tr>
              <w:tr w:rsidR="00DC0482" w:rsidTr="00A0020C">
                <w:sdt>
                  <w:sdtPr>
                    <w:tag w:val="_PLD_6ac7bab88d3e48efbf4208e89af8361f"/>
                    <w:id w:val="123928070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rPr>
                            <w:szCs w:val="21"/>
                          </w:rPr>
                        </w:pPr>
                        <w:r>
                          <w:rPr>
                            <w:rFonts w:hint="eastAsia"/>
                            <w:b/>
                            <w:bCs/>
                            <w:szCs w:val="21"/>
                          </w:rPr>
                          <w:t>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DC0482" w:rsidRDefault="00DC0482" w:rsidP="00A0020C">
                    <w:pPr>
                      <w:rPr>
                        <w:szCs w:val="21"/>
                      </w:rPr>
                    </w:pPr>
                    <w:r>
                      <w:t> </w:t>
                    </w:r>
                  </w:p>
                </w:tc>
              </w:tr>
              <w:tr w:rsidR="00DC0482" w:rsidTr="00A0020C">
                <w:sdt>
                  <w:sdtPr>
                    <w:tag w:val="_PLD_3fcfbf822aec4e39b0c23effec99aef3"/>
                    <w:id w:val="-151661042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短期借款</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be468d2eff7045f49f127562529ba5ec"/>
                    <w:id w:val="-145508426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以公允价值计量且其变动计入当期损益的金融负债</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751ac9d9288847a5a231b55ae3ad440a"/>
                    <w:id w:val="16190167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衍生金融负债</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7b48227f81bd414c8c7fa4339e467b62"/>
                    <w:id w:val="21239501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应付票据</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d2c4007d59a74a7eb0a9522cd0a69ee2"/>
                    <w:id w:val="-37916499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应付账款</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422,725,955.19</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466,960,965.89</w:t>
                    </w:r>
                  </w:p>
                </w:tc>
              </w:tr>
              <w:tr w:rsidR="00DC0482" w:rsidTr="00A0020C">
                <w:sdt>
                  <w:sdtPr>
                    <w:tag w:val="_PLD_d3f88778fb17476e923b5f4d75ce791a"/>
                    <w:id w:val="136070095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预收款项</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535,640,052.96</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458,578,649.46</w:t>
                    </w:r>
                  </w:p>
                </w:tc>
              </w:tr>
              <w:tr w:rsidR="00DC0482" w:rsidTr="00A0020C">
                <w:sdt>
                  <w:sdtPr>
                    <w:tag w:val="_PLD_58f5d4107fc64b6cb2c0e38ff16e0cb9"/>
                    <w:id w:val="20738706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140,123,020.16</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139,366,142.51</w:t>
                    </w:r>
                  </w:p>
                </w:tc>
              </w:tr>
              <w:tr w:rsidR="00DC0482" w:rsidTr="00A0020C">
                <w:sdt>
                  <w:sdtPr>
                    <w:tag w:val="_PLD_a62d25150f8749b097fb120ccb40555b"/>
                    <w:id w:val="-172775381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应交税费</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1,609,773.92</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2,046,310.99</w:t>
                    </w:r>
                  </w:p>
                </w:tc>
              </w:tr>
              <w:tr w:rsidR="00DC0482" w:rsidTr="00A0020C">
                <w:sdt>
                  <w:sdtPr>
                    <w:tag w:val="_PLD_4b44db1fa00c4f4dbdc5a98ccc727b10"/>
                    <w:id w:val="22388147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应付利息</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e2671ead4ce44e718da974857d2043cc"/>
                    <w:id w:val="-85464482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应付股利</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1cfe3c46ec544e46b65533eb064f644c"/>
                    <w:id w:val="97772059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其他应付款</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146,127,252.47</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137,409,623.93</w:t>
                    </w:r>
                  </w:p>
                </w:tc>
              </w:tr>
              <w:tr w:rsidR="00DC0482" w:rsidTr="00A0020C">
                <w:sdt>
                  <w:sdtPr>
                    <w:tag w:val="_PLD_0cf0ed84c409487aa5ef124ae73d2dc9"/>
                    <w:id w:val="-57227947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持有待售负债</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233bd418b7ee4391b756a4976724fe91"/>
                    <w:id w:val="-165329280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一年内到期的非流动负债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4,797,512.34</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4,797,512.34</w:t>
                    </w:r>
                  </w:p>
                </w:tc>
              </w:tr>
              <w:tr w:rsidR="00DC0482" w:rsidTr="00A0020C">
                <w:sdt>
                  <w:sdtPr>
                    <w:tag w:val="_PLD_a265581301ee4904877521e4320db089"/>
                    <w:id w:val="39093726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其他流动负债</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1,438,829.34</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1,994,194.18</w:t>
                    </w:r>
                  </w:p>
                </w:tc>
              </w:tr>
              <w:tr w:rsidR="00DC0482" w:rsidTr="00A0020C">
                <w:sdt>
                  <w:sdtPr>
                    <w:tag w:val="_PLD_7c08f82fe401438ca8f5c6454579338b"/>
                    <w:id w:val="-46820524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200" w:firstLine="420"/>
                          <w:rPr>
                            <w:szCs w:val="21"/>
                          </w:rPr>
                        </w:pPr>
                        <w:r>
                          <w:rPr>
                            <w:rFonts w:hint="eastAsia"/>
                            <w:szCs w:val="21"/>
                          </w:rPr>
                          <w:t>流动负债合计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jc w:val="right"/>
                      <w:rPr>
                        <w:szCs w:val="21"/>
                      </w:rPr>
                    </w:pPr>
                    <w:r>
                      <w:t>1,252,462,396.38</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1,211,153,399.30</w:t>
                    </w:r>
                  </w:p>
                </w:tc>
              </w:tr>
              <w:tr w:rsidR="00DC0482" w:rsidTr="00A0020C">
                <w:sdt>
                  <w:sdtPr>
                    <w:tag w:val="_PLD_f3efe5903db1474c8a7d5df7ac470592"/>
                    <w:id w:val="-182372215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rPr>
                            <w:szCs w:val="21"/>
                          </w:rPr>
                        </w:pPr>
                        <w:r>
                          <w:rPr>
                            <w:rFonts w:hint="eastAsia"/>
                            <w:b/>
                            <w:bCs/>
                            <w:szCs w:val="21"/>
                          </w:rPr>
                          <w:t>非流动负债：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DC0482" w:rsidRDefault="00DC0482" w:rsidP="00A0020C">
                    <w:pPr>
                      <w:rPr>
                        <w:szCs w:val="21"/>
                      </w:rPr>
                    </w:pPr>
                    <w:r>
                      <w:t> </w:t>
                    </w:r>
                  </w:p>
                </w:tc>
              </w:tr>
              <w:tr w:rsidR="00DC0482" w:rsidTr="00A0020C">
                <w:sdt>
                  <w:sdtPr>
                    <w:tag w:val="_PLD_d0ea678aa7554a439ca2ea8d39e57d24"/>
                    <w:id w:val="15559033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长期借款</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d499e9a2476c4f3da0f76d3dd3b79282"/>
                    <w:id w:val="109273759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应付债券</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ad871f1b5ff14ad394276cc82bbe8f13"/>
                    <w:id w:val="11534987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2c38a60a1c2c4633827a9e51fb235463"/>
                    <w:id w:val="97310657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3b6bfb78ba4d48788b79e4e0864b2de4"/>
                    <w:id w:val="-169438008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长期应付款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jc w:val="right"/>
                      <w:rPr>
                        <w:szCs w:val="21"/>
                      </w:rPr>
                    </w:pPr>
                    <w:r>
                      <w:t>12,178,509.50</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12,178,509.50</w:t>
                    </w:r>
                  </w:p>
                </w:tc>
              </w:tr>
              <w:tr w:rsidR="00DC0482" w:rsidTr="00A0020C">
                <w:sdt>
                  <w:sdtPr>
                    <w:tag w:val="_PLD_8fe3c18f12434cab9cd5c1487799ba54"/>
                    <w:id w:val="58303479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长期应付职工薪酬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28a23f426a54484e90a4c0a9e5b6e94e"/>
                    <w:id w:val="86879730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专项应付款</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727,058,200.00</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727,058,200.00</w:t>
                    </w:r>
                  </w:p>
                </w:tc>
              </w:tr>
              <w:tr w:rsidR="00DC0482" w:rsidTr="00A0020C">
                <w:sdt>
                  <w:sdtPr>
                    <w:tag w:val="_PLD_bf02b11701694eb6b7d228dba259d02b"/>
                    <w:id w:val="-112624123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预计负债</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2ec4bc1a240f4a7c8ea8d3c1fe1d2205"/>
                    <w:id w:val="-210826648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递延收益</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311,965,737.02</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323,025,192.68</w:t>
                    </w:r>
                  </w:p>
                </w:tc>
              </w:tr>
              <w:tr w:rsidR="00DC0482" w:rsidTr="00A0020C">
                <w:sdt>
                  <w:sdtPr>
                    <w:tag w:val="_PLD_1fb13d7468b445ab900d31988569ac51"/>
                    <w:id w:val="77135523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递延所得税负债</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c952d0c649784014811d51fc0612071f"/>
                    <w:id w:val="158826126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其他非流动负债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c537af017c94406782b78c4cd22de197"/>
                    <w:id w:val="-170046592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200" w:firstLine="420"/>
                          <w:rPr>
                            <w:szCs w:val="21"/>
                          </w:rPr>
                        </w:pPr>
                        <w:r>
                          <w:rPr>
                            <w:rFonts w:hint="eastAsia"/>
                            <w:szCs w:val="21"/>
                          </w:rPr>
                          <w:t>非流动负债合计</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1,051,202,446.52</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1,062,261,902.18</w:t>
                    </w:r>
                  </w:p>
                </w:tc>
              </w:tr>
              <w:tr w:rsidR="00DC0482" w:rsidTr="00A0020C">
                <w:sdt>
                  <w:sdtPr>
                    <w:tag w:val="_PLD_2dc60a410fc64c909af9719f75e1d8ec"/>
                    <w:id w:val="-116092844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300" w:firstLine="630"/>
                          <w:rPr>
                            <w:szCs w:val="21"/>
                          </w:rPr>
                        </w:pPr>
                        <w:r>
                          <w:rPr>
                            <w:rFonts w:hint="eastAsia"/>
                            <w:szCs w:val="21"/>
                          </w:rPr>
                          <w:t>负债合计</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2,303,664,842.90</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2,273,415,301.48</w:t>
                    </w:r>
                  </w:p>
                </w:tc>
              </w:tr>
              <w:tr w:rsidR="00DC0482" w:rsidTr="00A0020C">
                <w:sdt>
                  <w:sdtPr>
                    <w:tag w:val="_PLD_6c4c85fafdc64a179137e2792b55fd29"/>
                    <w:id w:val="124475805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rPr>
                            <w:szCs w:val="21"/>
                          </w:rPr>
                        </w:pPr>
                        <w:r>
                          <w:rPr>
                            <w:rFonts w:hint="eastAsia"/>
                            <w:b/>
                            <w:bCs/>
                            <w:szCs w:val="21"/>
                          </w:rPr>
                          <w:t>所有者权益：</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DC0482" w:rsidRDefault="00DC0482" w:rsidP="00A0020C">
                    <w:pPr>
                      <w:rPr>
                        <w:szCs w:val="21"/>
                      </w:rPr>
                    </w:pPr>
                    <w:r>
                      <w:t> </w:t>
                    </w:r>
                  </w:p>
                </w:tc>
              </w:tr>
              <w:tr w:rsidR="00DC0482" w:rsidTr="00A0020C">
                <w:sdt>
                  <w:sdtPr>
                    <w:tag w:val="_PLD_25a6ddc122e549e898d5d04751716308"/>
                    <w:id w:val="-39674596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股本</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1,391,777,884.00</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1,391,777,884.00</w:t>
                    </w:r>
                  </w:p>
                </w:tc>
              </w:tr>
              <w:tr w:rsidR="00DC0482" w:rsidTr="00A0020C">
                <w:sdt>
                  <w:sdtPr>
                    <w:tag w:val="_PLD_009dde0cd3234c83ad07a4bfcb584464"/>
                    <w:id w:val="-109224440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其他权益工具</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9889bf28571f4e6ca8b53a016c2224ae"/>
                    <w:id w:val="174290238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e2b9187547334353a3eae1891f145f0a"/>
                    <w:id w:val="137527000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e45866774cc84cf5b8a738fd8e1dada0"/>
                    <w:id w:val="89948623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资本公积</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6,547,164,614.21</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6,547,164,614.21</w:t>
                    </w:r>
                  </w:p>
                </w:tc>
              </w:tr>
              <w:tr w:rsidR="00DC0482" w:rsidTr="00A0020C">
                <w:sdt>
                  <w:sdtPr>
                    <w:tag w:val="_PLD_63f006ce90fb4efcbe7f883d2ddbb046"/>
                    <w:id w:val="-205299274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减：库存股</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9880346b52ac4e5ca0a76dca4e065121"/>
                    <w:id w:val="-89474019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其他综合收益</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177,436,984.90</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267,945,852.37</w:t>
                    </w:r>
                  </w:p>
                </w:tc>
              </w:tr>
              <w:tr w:rsidR="00DC0482" w:rsidTr="00A0020C">
                <w:sdt>
                  <w:sdtPr>
                    <w:tag w:val="_PLD_63858ca76239457d82ddb6a29a61a564"/>
                    <w:id w:val="-16194494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专项储备</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p>
                </w:tc>
              </w:tr>
              <w:tr w:rsidR="00DC0482" w:rsidTr="00A0020C">
                <w:sdt>
                  <w:sdtPr>
                    <w:tag w:val="_PLD_98d37d0b8ed4414cb0fd6f8ec0619fa2"/>
                    <w:id w:val="-57436134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盈余公积</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791,333,777.32</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791,333,777.32</w:t>
                    </w:r>
                  </w:p>
                </w:tc>
              </w:tr>
              <w:tr w:rsidR="00DC0482" w:rsidTr="00A0020C">
                <w:sdt>
                  <w:sdtPr>
                    <w:tag w:val="_PLD_f670e76464ad4167a46bf8b7f87322a4"/>
                    <w:id w:val="188313195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100" w:firstLine="210"/>
                          <w:rPr>
                            <w:szCs w:val="21"/>
                          </w:rPr>
                        </w:pPr>
                        <w:r>
                          <w:rPr>
                            <w:rFonts w:hint="eastAsia"/>
                            <w:szCs w:val="21"/>
                          </w:rPr>
                          <w:t>未分配利润</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3,923,978,095.49</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3,743,753,733.23</w:t>
                    </w:r>
                  </w:p>
                </w:tc>
              </w:tr>
              <w:tr w:rsidR="00DC0482" w:rsidTr="00A0020C">
                <w:sdt>
                  <w:sdtPr>
                    <w:tag w:val="_PLD_635bcb5801aa4504a83988793cc5a461"/>
                    <w:id w:val="-113763842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200" w:firstLine="420"/>
                          <w:rPr>
                            <w:szCs w:val="21"/>
                          </w:rPr>
                        </w:pPr>
                        <w:r>
                          <w:rPr>
                            <w:rFonts w:hint="eastAsia"/>
                            <w:szCs w:val="21"/>
                          </w:rPr>
                          <w:t>所有者权益合计</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12,831,691,355.92</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12,741,975,861.13</w:t>
                    </w:r>
                  </w:p>
                </w:tc>
              </w:tr>
              <w:tr w:rsidR="00DC0482" w:rsidTr="00A0020C">
                <w:sdt>
                  <w:sdtPr>
                    <w:tag w:val="_PLD_48b186d260e9482790123df29c384efa"/>
                    <w:id w:val="-85495917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DC0482" w:rsidRDefault="00DC0482" w:rsidP="00A0020C">
                        <w:pPr>
                          <w:ind w:firstLineChars="300" w:firstLine="630"/>
                          <w:rPr>
                            <w:szCs w:val="21"/>
                          </w:rPr>
                        </w:pPr>
                        <w:r>
                          <w:rPr>
                            <w:rFonts w:hint="eastAsia"/>
                            <w:szCs w:val="21"/>
                          </w:rPr>
                          <w:t>负债和所有者权益总计</w:t>
                        </w:r>
                      </w:p>
                    </w:tc>
                  </w:sdtContent>
                </w:sdt>
                <w:tc>
                  <w:tcPr>
                    <w:tcW w:w="1388"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15,135,356,198.82</w:t>
                    </w:r>
                  </w:p>
                </w:tc>
                <w:tc>
                  <w:tcPr>
                    <w:tcW w:w="1411" w:type="pct"/>
                    <w:tcBorders>
                      <w:top w:val="outset" w:sz="6" w:space="0" w:color="auto"/>
                      <w:left w:val="outset" w:sz="6" w:space="0" w:color="auto"/>
                      <w:bottom w:val="outset" w:sz="6" w:space="0" w:color="auto"/>
                      <w:right w:val="outset" w:sz="6" w:space="0" w:color="auto"/>
                    </w:tcBorders>
                  </w:tcPr>
                  <w:p w:rsidR="00DC0482" w:rsidRDefault="00DC0482" w:rsidP="00A0020C">
                    <w:pPr>
                      <w:jc w:val="right"/>
                      <w:rPr>
                        <w:szCs w:val="21"/>
                      </w:rPr>
                    </w:pPr>
                    <w:r>
                      <w:t>15,015,391,162.61</w:t>
                    </w:r>
                  </w:p>
                </w:tc>
              </w:tr>
            </w:tbl>
            <w:p w:rsidR="00F12AEF" w:rsidRDefault="0063678D">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F3144D">
                    <w:rPr>
                      <w:rFonts w:hint="eastAsia"/>
                    </w:rPr>
                    <w:t>郭章鹏</w:t>
                  </w:r>
                </w:sdtContent>
              </w:sdt>
              <w:r>
                <w:rPr>
                  <w:rFonts w:hint="eastAsia"/>
                </w:rPr>
                <w:t xml:space="preserve"> </w:t>
              </w:r>
              <w:r w:rsidR="00DC0482">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2B022E">
                    <w:rPr>
                      <w:rFonts w:hint="eastAsia"/>
                    </w:rPr>
                    <w:t>胡志鹏</w:t>
                  </w:r>
                </w:sdtContent>
              </w:sdt>
              <w:r>
                <w:rPr>
                  <w:rFonts w:hint="eastAsia"/>
                </w:rPr>
                <w:t xml:space="preserve"> </w:t>
              </w:r>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F3144D">
                    <w:rPr>
                      <w:rFonts w:hint="eastAsia"/>
                    </w:rPr>
                    <w:t>李铭</w:t>
                  </w:r>
                </w:sdtContent>
              </w:sdt>
            </w:p>
          </w:sdtContent>
        </w:sdt>
        <w:p w:rsidR="00F12AEF" w:rsidRDefault="0047527F"/>
      </w:sdtContent>
    </w:sdt>
    <w:p w:rsidR="00F12AEF" w:rsidRDefault="00F12AEF"/>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F12AEF" w:rsidRDefault="0063678D">
              <w:pPr>
                <w:jc w:val="center"/>
                <w:outlineLvl w:val="2"/>
                <w:rPr>
                  <w:b/>
                </w:rPr>
              </w:pPr>
              <w:r>
                <w:rPr>
                  <w:rFonts w:hint="eastAsia"/>
                  <w:b/>
                </w:rPr>
                <w:t>合并</w:t>
              </w:r>
              <w:r>
                <w:rPr>
                  <w:b/>
                </w:rPr>
                <w:t>利润表</w:t>
              </w:r>
            </w:p>
            <w:p w:rsidR="00F12AEF" w:rsidRDefault="0063678D">
              <w:pPr>
                <w:jc w:val="center"/>
              </w:pPr>
              <w:r>
                <w:t>201</w:t>
              </w:r>
              <w:r>
                <w:rPr>
                  <w:rFonts w:hint="eastAsia"/>
                </w:rPr>
                <w:t>8</w:t>
              </w:r>
              <w:r>
                <w:t>年</w:t>
              </w:r>
              <w:r>
                <w:rPr>
                  <w:rFonts w:hint="eastAsia"/>
                </w:rPr>
                <w:t>1—3</w:t>
              </w:r>
              <w:r>
                <w:t>月</w:t>
              </w:r>
            </w:p>
            <w:p w:rsidR="00F12AEF" w:rsidRDefault="0063678D">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北京歌华有线电视网络股份有限公司</w:t>
                  </w:r>
                </w:sdtContent>
              </w:sdt>
            </w:p>
            <w:p w:rsidR="00F12AEF" w:rsidRDefault="0063678D">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48"/>
                <w:gridCol w:w="2295"/>
                <w:gridCol w:w="2306"/>
              </w:tblGrid>
              <w:tr w:rsidR="00DC0482" w:rsidTr="000A0B3A">
                <w:trPr>
                  <w:cantSplit/>
                </w:trPr>
                <w:sdt>
                  <w:sdtPr>
                    <w:tag w:val="_PLD_f1107f74c44745f890fafa8b96353922"/>
                    <w:id w:val="-141924950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leftChars="-19" w:hangingChars="19" w:hanging="40"/>
                          <w:jc w:val="center"/>
                          <w:rPr>
                            <w:b/>
                            <w:szCs w:val="21"/>
                          </w:rPr>
                        </w:pPr>
                        <w:r>
                          <w:rPr>
                            <w:b/>
                            <w:szCs w:val="21"/>
                          </w:rPr>
                          <w:t>项目</w:t>
                        </w:r>
                      </w:p>
                    </w:tc>
                  </w:sdtContent>
                </w:sdt>
                <w:sdt>
                  <w:sdtPr>
                    <w:tag w:val="_PLD_737e7b3e74cb4628ad295c9c9b81dd6d"/>
                    <w:id w:val="-65661675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center"/>
                          <w:rPr>
                            <w:b/>
                          </w:rPr>
                        </w:pPr>
                        <w:r>
                          <w:rPr>
                            <w:rFonts w:hint="eastAsia"/>
                            <w:b/>
                          </w:rPr>
                          <w:t>本期金额</w:t>
                        </w:r>
                      </w:p>
                    </w:tc>
                  </w:sdtContent>
                </w:sdt>
                <w:sdt>
                  <w:sdtPr>
                    <w:tag w:val="_PLD_d61ab53d6b954418924d2ddebf267e5a"/>
                    <w:id w:val="-81495812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center"/>
                          <w:rPr>
                            <w:b/>
                          </w:rPr>
                        </w:pPr>
                        <w:r>
                          <w:rPr>
                            <w:b/>
                          </w:rPr>
                          <w:t>上期金额</w:t>
                        </w:r>
                      </w:p>
                    </w:tc>
                  </w:sdtContent>
                </w:sdt>
              </w:tr>
              <w:tr w:rsidR="00DC0482" w:rsidTr="000A0B3A">
                <w:sdt>
                  <w:sdtPr>
                    <w:tag w:val="_PLD_2061c9e71f96420ab145ac9e8943c07e"/>
                    <w:id w:val="-61698518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rPr>
                            <w:szCs w:val="21"/>
                          </w:rPr>
                        </w:pPr>
                        <w:r>
                          <w:rPr>
                            <w:rFonts w:hint="eastAsia"/>
                            <w:szCs w:val="21"/>
                          </w:rPr>
                          <w:t>一、营业总收入</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532,367,626.48</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553,850,693.94</w:t>
                    </w:r>
                  </w:p>
                </w:tc>
              </w:tr>
              <w:tr w:rsidR="00DC0482" w:rsidTr="000A0B3A">
                <w:sdt>
                  <w:sdtPr>
                    <w:tag w:val="_PLD_dcd9e4f220b848078a865e2f094d022b"/>
                    <w:id w:val="478890928"/>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rPr>
                            <w:szCs w:val="21"/>
                          </w:rPr>
                        </w:pPr>
                        <w:r>
                          <w:rPr>
                            <w:rFonts w:hint="eastAsia"/>
                            <w:szCs w:val="21"/>
                          </w:rPr>
                          <w:t>其中：营业收入</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532,367,626.48</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553,850,693.94</w:t>
                    </w:r>
                  </w:p>
                </w:tc>
              </w:tr>
              <w:tr w:rsidR="00DC0482" w:rsidTr="000A0B3A">
                <w:sdt>
                  <w:sdtPr>
                    <w:tag w:val="_PLD_8ea82927fab34f0a9a52247c1c3402c3"/>
                    <w:id w:val="11001924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rFonts w:hint="eastAsia"/>
                            <w:szCs w:val="21"/>
                          </w:rPr>
                          <w:t>利息收入</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c7f8462e4e504724b9ca56e4d25c85e6"/>
                    <w:id w:val="-167802541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rFonts w:hint="eastAsia"/>
                            <w:szCs w:val="21"/>
                          </w:rPr>
                          <w:t>已赚保费</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d56eff18ee9e49649d5dc547fa4a48e7"/>
                    <w:id w:val="46292668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rFonts w:hint="eastAsia"/>
                            <w:szCs w:val="21"/>
                          </w:rPr>
                          <w:t>手续费及佣金收入</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8d9f6b9099464d4ea6c1e0ca55986a4d"/>
                    <w:id w:val="1542937521"/>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rPr>
                            <w:szCs w:val="21"/>
                          </w:rPr>
                        </w:pPr>
                        <w:r>
                          <w:rPr>
                            <w:rFonts w:hint="eastAsia"/>
                            <w:szCs w:val="21"/>
                          </w:rPr>
                          <w:t>二、营业总成本</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431,632,212.42</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409,306,779.81</w:t>
                    </w:r>
                  </w:p>
                </w:tc>
              </w:tr>
              <w:tr w:rsidR="00DC0482" w:rsidTr="000A0B3A">
                <w:sdt>
                  <w:sdtPr>
                    <w:tag w:val="_PLD_bc35297cf06745239a4061b254b05f9c"/>
                    <w:id w:val="-28289058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rPr>
                            <w:szCs w:val="21"/>
                          </w:rPr>
                        </w:pPr>
                        <w:r>
                          <w:rPr>
                            <w:rFonts w:hint="eastAsia"/>
                            <w:szCs w:val="21"/>
                          </w:rPr>
                          <w:t>其中：营业成本</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397,587,734.58</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378,359,228.11</w:t>
                    </w:r>
                  </w:p>
                </w:tc>
              </w:tr>
              <w:tr w:rsidR="00DC0482" w:rsidTr="000A0B3A">
                <w:sdt>
                  <w:sdtPr>
                    <w:tag w:val="_PLD_da54bf5ef61f4b1f9dcfa23ab6fc03a5"/>
                    <w:id w:val="2025125591"/>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rFonts w:hint="eastAsia"/>
                            <w:szCs w:val="21"/>
                          </w:rPr>
                          <w:t>利息支出</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c4958f5bf94a4978b747aafb97d07411"/>
                    <w:id w:val="16159513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rFonts w:hint="eastAsia"/>
                            <w:szCs w:val="21"/>
                          </w:rPr>
                          <w:t>手续费及佣金支出</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b9d5789593024d8dbd0748bca238d2f0"/>
                    <w:id w:val="-199478989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rFonts w:hint="eastAsia"/>
                            <w:szCs w:val="21"/>
                          </w:rPr>
                          <w:t>退保金</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ee47e19030ca41c7b3623b00973d05df"/>
                    <w:id w:val="932555661"/>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rFonts w:hint="eastAsia"/>
                            <w:szCs w:val="21"/>
                          </w:rPr>
                          <w:t>赔付支出净额</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374c0fe52b6e4171aacfc939bbcc3e8b"/>
                    <w:id w:val="-147120288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rFonts w:hint="eastAsia"/>
                            <w:szCs w:val="21"/>
                          </w:rPr>
                          <w:t>提取保险合同准备金净额</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5caa2e772b684dfba46e508c259218f6"/>
                    <w:id w:val="378441221"/>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rFonts w:hint="eastAsia"/>
                            <w:szCs w:val="21"/>
                          </w:rPr>
                          <w:t>保单红利支出</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7cb333e25e794076bf506b6aee2ab472"/>
                    <w:id w:val="-132596481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rFonts w:hint="eastAsia"/>
                            <w:szCs w:val="21"/>
                          </w:rPr>
                          <w:t>分保费用</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4e807e0a7c034b89b5235a55c05608e1"/>
                    <w:id w:val="-830977348"/>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rFonts w:hint="eastAsia"/>
                            <w:szCs w:val="21"/>
                          </w:rPr>
                          <w:t>税金及附加</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2,200,016.23</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1,622,929.80</w:t>
                    </w:r>
                  </w:p>
                </w:tc>
              </w:tr>
              <w:tr w:rsidR="00DC0482" w:rsidTr="000A0B3A">
                <w:sdt>
                  <w:sdtPr>
                    <w:tag w:val="_PLD_7a69c291d431403e8a0af66b576f73d6"/>
                    <w:id w:val="184496599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rFonts w:hint="eastAsia"/>
                            <w:szCs w:val="21"/>
                          </w:rPr>
                          <w:t>销售费用</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28,098,224.39</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28,820,799.92</w:t>
                    </w:r>
                  </w:p>
                </w:tc>
              </w:tr>
              <w:tr w:rsidR="00DC0482" w:rsidTr="000A0B3A">
                <w:sdt>
                  <w:sdtPr>
                    <w:tag w:val="_PLD_d82d17d26b20482e92444dd44b409166"/>
                    <w:id w:val="8527795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rFonts w:hint="eastAsia"/>
                            <w:szCs w:val="21"/>
                          </w:rPr>
                          <w:t>管理费用</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29,953,452.68</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28,004,863.50</w:t>
                    </w:r>
                  </w:p>
                </w:tc>
              </w:tr>
              <w:tr w:rsidR="00DC0482" w:rsidTr="000A0B3A">
                <w:sdt>
                  <w:sdtPr>
                    <w:tag w:val="_PLD_15652ebd9b0448d7b0281ec4c78810f3"/>
                    <w:id w:val="107139025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rFonts w:hint="eastAsia"/>
                            <w:szCs w:val="21"/>
                          </w:rPr>
                          <w:t>财务费用</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-33,868,315.28</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-32,440,857.72</w:t>
                    </w:r>
                  </w:p>
                </w:tc>
              </w:tr>
              <w:tr w:rsidR="00DC0482" w:rsidTr="000A0B3A">
                <w:sdt>
                  <w:sdtPr>
                    <w:tag w:val="_PLD_075f3e6bde134e3e8dd3bfa843836cb3"/>
                    <w:id w:val="178013983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rFonts w:hint="eastAsia"/>
                            <w:szCs w:val="21"/>
                          </w:rPr>
                          <w:t>资产减值损失</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7,661,099.82</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4,939,816.20</w:t>
                    </w:r>
                  </w:p>
                </w:tc>
              </w:tr>
              <w:tr w:rsidR="00DC0482" w:rsidTr="000A0B3A">
                <w:sdt>
                  <w:sdtPr>
                    <w:tag w:val="_PLD_239f7fc6d8274575a0dfacac890b2f8a"/>
                    <w:id w:val="11641580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100" w:firstLine="210"/>
                          <w:rPr>
                            <w:szCs w:val="21"/>
                          </w:rPr>
                        </w:pPr>
                        <w:r>
                          <w:rPr>
                            <w:rFonts w:hint="eastAsia"/>
                            <w:szCs w:val="21"/>
                          </w:rPr>
                          <w:t>加：公允价值变动收益（损失以“－”号填列）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786e844713f441c1b0fc146cecff6502"/>
                    <w:id w:val="120560885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rFonts w:hint="eastAsia"/>
                            <w:szCs w:val="21"/>
                          </w:rPr>
                          <w:t>投资收益（损失以“－”号填列）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67,187,560.82</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22,601,303.80</w:t>
                    </w:r>
                  </w:p>
                </w:tc>
              </w:tr>
              <w:tr w:rsidR="00DC0482" w:rsidTr="000A0B3A">
                <w:sdt>
                  <w:sdtPr>
                    <w:tag w:val="_PLD_554d0c4be5a64a38995b02b240160300"/>
                    <w:id w:val="-102817922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DC0482">
                        <w:pPr>
                          <w:rPr>
                            <w:szCs w:val="21"/>
                          </w:rPr>
                        </w:pPr>
                        <w:r>
                          <w:rPr>
                            <w:rFonts w:hint="eastAsia"/>
                            <w:szCs w:val="21"/>
                          </w:rPr>
                          <w:t>其中：对联营企业和合营企业的投资收益</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-620,681.81</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-1,598,037.12</w:t>
                    </w:r>
                  </w:p>
                </w:tc>
              </w:tr>
              <w:tr w:rsidR="00DC0482" w:rsidTr="000A0B3A">
                <w:sdt>
                  <w:sdtPr>
                    <w:rPr>
                      <w:rFonts w:hint="eastAsia"/>
                    </w:rPr>
                    <w:tag w:val="_PLD_1f69aa03efec4cb5b3c12113ece5d8f1"/>
                    <w:id w:val="1867333338"/>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pPr>
                        <w:r>
                          <w:rPr>
                            <w:rFonts w:hint="eastAsia"/>
                          </w:rPr>
                          <w:t>资产处置收益（</w:t>
                        </w:r>
                        <w:r>
                          <w:rPr>
                            <w:rFonts w:hint="eastAsia"/>
                            <w:szCs w:val="21"/>
                          </w:rPr>
                          <w:t>损失</w:t>
                        </w:r>
                        <w:r>
                          <w:rPr>
                            <w:rFonts w:hint="eastAsia"/>
                          </w:rPr>
                          <w:t>以“－”号填列）</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-43,301.44</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873,650.99</w:t>
                    </w:r>
                  </w:p>
                </w:tc>
              </w:tr>
              <w:tr w:rsidR="00DC0482" w:rsidTr="000A0B3A">
                <w:sdt>
                  <w:sdtPr>
                    <w:tag w:val="_PLD_3738f496e7b048f6afda369d8325e99d"/>
                    <w:id w:val="-210772436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rFonts w:hint="eastAsia"/>
                            <w:szCs w:val="21"/>
                          </w:rPr>
                          <w:t>汇兑收益（损失以“－”号填列）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rPr>
                      <w:rFonts w:hint="eastAsia"/>
                    </w:rPr>
                    <w:tag w:val="_PLD_d65acc20d710479f802505b7eab256d5"/>
                    <w:id w:val="-127123616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pPr>
                        <w:r>
                          <w:rPr>
                            <w:rFonts w:hint="eastAsia"/>
                          </w:rPr>
                          <w:t>其他收益</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5,246,130.44</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f8da0e6c1b744a6ea85c54a8926c5417"/>
                    <w:id w:val="-70387375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rPr>
                            <w:szCs w:val="21"/>
                          </w:rPr>
                        </w:pPr>
                        <w:r>
                          <w:rPr>
                            <w:rFonts w:hint="eastAsia"/>
                            <w:szCs w:val="21"/>
                          </w:rPr>
                          <w:t>三、营业利润（亏损以“－”号填列）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173,125,803.88</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168,018,868.92</w:t>
                    </w:r>
                  </w:p>
                </w:tc>
              </w:tr>
              <w:tr w:rsidR="00DC0482" w:rsidTr="000A0B3A">
                <w:sdt>
                  <w:sdtPr>
                    <w:tag w:val="_PLD_d4a2f19b4d034437bf991e6cffd38c51"/>
                    <w:id w:val="-208613151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100" w:firstLine="210"/>
                          <w:rPr>
                            <w:szCs w:val="21"/>
                          </w:rPr>
                        </w:pPr>
                        <w:r>
                          <w:rPr>
                            <w:rFonts w:hint="eastAsia"/>
                            <w:szCs w:val="21"/>
                          </w:rPr>
                          <w:t>加：营业外收入</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262,250.96</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10,498,617.85</w:t>
                    </w:r>
                  </w:p>
                </w:tc>
              </w:tr>
              <w:tr w:rsidR="00DC0482" w:rsidTr="000A0B3A">
                <w:sdt>
                  <w:sdtPr>
                    <w:tag w:val="_PLD_efdf5872418c460cb76913bbb16cc1f2"/>
                    <w:id w:val="158810938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100" w:firstLine="210"/>
                          <w:rPr>
                            <w:szCs w:val="21"/>
                          </w:rPr>
                        </w:pPr>
                        <w:r>
                          <w:rPr>
                            <w:rFonts w:hint="eastAsia"/>
                            <w:szCs w:val="21"/>
                          </w:rPr>
                          <w:t>减：营业外支出</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217,809.60</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1,125,636.82</w:t>
                    </w:r>
                  </w:p>
                </w:tc>
              </w:tr>
              <w:tr w:rsidR="00DC0482" w:rsidTr="000A0B3A">
                <w:sdt>
                  <w:sdtPr>
                    <w:tag w:val="_PLD_0ae12a885afa4e15b8ed7457d330aabf"/>
                    <w:id w:val="40140461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173,170,245.24</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177,391,849.95</w:t>
                    </w:r>
                  </w:p>
                </w:tc>
              </w:tr>
              <w:tr w:rsidR="00DC0482" w:rsidTr="000A0B3A">
                <w:sdt>
                  <w:sdtPr>
                    <w:tag w:val="_PLD_14ff5217a0b241dba4289f230b59df91"/>
                    <w:id w:val="-130778400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100" w:firstLine="210"/>
                          <w:rPr>
                            <w:szCs w:val="21"/>
                          </w:rPr>
                        </w:pPr>
                        <w:r>
                          <w:rPr>
                            <w:rFonts w:hint="eastAsia"/>
                            <w:szCs w:val="21"/>
                          </w:rPr>
                          <w:t>减：所得税费用</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1,637,784.42</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1,365.32</w:t>
                    </w:r>
                  </w:p>
                </w:tc>
              </w:tr>
              <w:tr w:rsidR="00DC0482" w:rsidTr="000A0B3A">
                <w:sdt>
                  <w:sdtPr>
                    <w:tag w:val="_PLD_02b0c6a991584b7f82653d07c68d2399"/>
                    <w:id w:val="-114782415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171,532,460.82</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177,390,484.63</w:t>
                    </w:r>
                  </w:p>
                </w:tc>
              </w:tr>
              <w:tr w:rsidR="00DC0482" w:rsidTr="000A0B3A">
                <w:sdt>
                  <w:sdtPr>
                    <w:tag w:val="_PLD_dd145f66edea44e898fcf1bf2b924c15"/>
                    <w:id w:val="-50204692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100" w:firstLine="210"/>
                        </w:pPr>
                        <w:r>
                          <w:t>（一）按经营持续性分类</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rPr>
                        <w:szCs w:val="21"/>
                      </w:rPr>
                    </w:pPr>
                    <w:r>
                      <w:t> </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rPr>
                        <w:szCs w:val="21"/>
                      </w:rPr>
                    </w:pPr>
                    <w:r>
                      <w:t> </w:t>
                    </w:r>
                  </w:p>
                </w:tc>
              </w:tr>
              <w:tr w:rsidR="00DC0482" w:rsidTr="000A0B3A">
                <w:sdt>
                  <w:sdtPr>
                    <w:tag w:val="_PLD_2f6f30cfe7084eb5a98c0b250b105c63"/>
                    <w:id w:val="131630007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DC0482">
                        <w:r>
                          <w:t>1.持续经营净利润（净亏损以“－”号填列）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171,532,460.82</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177,390,484.63</w:t>
                    </w:r>
                  </w:p>
                </w:tc>
              </w:tr>
              <w:tr w:rsidR="00DC0482" w:rsidTr="000A0B3A">
                <w:sdt>
                  <w:sdtPr>
                    <w:tag w:val="_PLD_5385745e919f4bd4bafa1ff43b118b0f"/>
                    <w:id w:val="-71581576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DC0482">
                        <w:r>
                          <w:t>2.终止经营净利润（净亏损以“－”号填列）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a208dceb84b34a6ebf526a44d0ca94ef"/>
                    <w:id w:val="-128634035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100" w:firstLine="210"/>
                        </w:pPr>
                        <w:r>
                          <w:t>（二）按所有权归属分类</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rPr>
                        <w:szCs w:val="21"/>
                      </w:rPr>
                    </w:pPr>
                    <w:r>
                      <w:t> </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rPr>
                        <w:szCs w:val="21"/>
                      </w:rPr>
                    </w:pPr>
                    <w:r>
                      <w:t> </w:t>
                    </w:r>
                  </w:p>
                </w:tc>
              </w:tr>
              <w:tr w:rsidR="00DC0482" w:rsidTr="000A0B3A">
                <w:sdt>
                  <w:sdtPr>
                    <w:tag w:val="_PLD_8f03bf12eece4a90b604c6f891750d61"/>
                    <w:id w:val="-144884943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200" w:firstLine="420"/>
                          <w:rPr>
                            <w:szCs w:val="21"/>
                          </w:rPr>
                        </w:pPr>
                        <w:r>
                          <w:t>1.</w:t>
                        </w:r>
                        <w:r>
                          <w:rPr>
                            <w:rFonts w:hint="eastAsia"/>
                            <w:szCs w:val="21"/>
                          </w:rPr>
                          <w:t>少数股东损益</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9b3160bc81aa4f8dbcdc1991ecaa1b32"/>
                    <w:id w:val="5613966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200" w:firstLine="420"/>
                          <w:rPr>
                            <w:szCs w:val="21"/>
                          </w:rPr>
                        </w:pPr>
                        <w:r>
                          <w:t>2.</w:t>
                        </w:r>
                        <w:r>
                          <w:rPr>
                            <w:rFonts w:hint="eastAsia"/>
                            <w:szCs w:val="21"/>
                          </w:rPr>
                          <w:t>归属于母公司股东的净利润</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171,532,460.82</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177,390,484.63</w:t>
                    </w:r>
                  </w:p>
                </w:tc>
              </w:tr>
              <w:tr w:rsidR="00DC0482" w:rsidTr="000A0B3A">
                <w:sdt>
                  <w:sdtPr>
                    <w:tag w:val="_PLD_01320c3fe782498fade8e7cbe21eb8cb"/>
                    <w:id w:val="-95717649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rPr>
                            <w:szCs w:val="21"/>
                          </w:rPr>
                        </w:pPr>
                        <w:r>
                          <w:rPr>
                            <w:rFonts w:hint="eastAsia"/>
                            <w:szCs w:val="21"/>
                          </w:rPr>
                          <w:t>六、其他综合收益的税后净额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-90,508,867.47</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-65,135,014.45</w:t>
                    </w:r>
                  </w:p>
                </w:tc>
              </w:tr>
              <w:tr w:rsidR="00DC0482" w:rsidTr="000A0B3A">
                <w:sdt>
                  <w:sdtPr>
                    <w:tag w:val="_PLD_011c29bbcc8a499ab43505caf8eaf540"/>
                    <w:id w:val="77698094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DC0482">
                        <w:pPr>
                          <w:rPr>
                            <w:szCs w:val="21"/>
                          </w:rPr>
                        </w:pPr>
                        <w:r>
                          <w:rPr>
                            <w:rFonts w:hint="eastAsia"/>
                            <w:szCs w:val="21"/>
                          </w:rPr>
                          <w:t>归属母公司所有者的其他综合收益的税后净额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-90,508,867.47</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-65,135,014.45</w:t>
                    </w:r>
                  </w:p>
                </w:tc>
              </w:tr>
              <w:tr w:rsidR="00DC0482" w:rsidTr="000A0B3A">
                <w:sdt>
                  <w:sdtPr>
                    <w:tag w:val="_PLD_68c4f549f62e4265a9cedb986db6a7e5"/>
                    <w:id w:val="11186725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DC0482">
                        <w:pPr>
                          <w:rPr>
                            <w:szCs w:val="21"/>
                          </w:rPr>
                        </w:pPr>
                        <w:r>
                          <w:rPr>
                            <w:rFonts w:hint="eastAsia"/>
                            <w:szCs w:val="21"/>
                          </w:rPr>
                          <w:t>（一）以后不能重分类进损益的其他综合收益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099a6720701042d79ff6a18ad3097a14"/>
                    <w:id w:val="1748461638"/>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szCs w:val="21"/>
                          </w:rPr>
                          <w:t>1.重新计量设定受益计划净负债或净资产的变动</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71a00071867f473fa173c1514354c7ba"/>
                    <w:id w:val="-154327962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szCs w:val="21"/>
                          </w:rPr>
                          <w:t>2.权益法下在被投资单位不能重分类进损益的其他综合收益中享有的份额</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5c8f790333774cc7b9d549c3702a7ce6"/>
                    <w:id w:val="98412971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DC0482">
                        <w:pPr>
                          <w:rPr>
                            <w:szCs w:val="21"/>
                          </w:rPr>
                        </w:pPr>
                        <w:r>
                          <w:rPr>
                            <w:rFonts w:hint="eastAsia"/>
                            <w:szCs w:val="21"/>
                          </w:rPr>
                          <w:t>（二）以后将重分类进损益的其他综合收益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-90,508,867.47</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-65,135,014.45</w:t>
                    </w:r>
                  </w:p>
                </w:tc>
              </w:tr>
              <w:tr w:rsidR="00DC0482" w:rsidTr="000A0B3A">
                <w:sdt>
                  <w:sdtPr>
                    <w:tag w:val="_PLD_185e371d1a29430e9f2edc10b989d58d"/>
                    <w:id w:val="-191747462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szCs w:val="21"/>
                          </w:rPr>
                          <w:t>1.权益法下在被投资单位以后将重分类进损益的其他综合收益中享有的份额</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3375ebe26edf464fa64571725ea50a76"/>
                    <w:id w:val="136070146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szCs w:val="21"/>
                          </w:rPr>
                          <w:t>2.可供出售金融资产公允价值变动损益</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-90,508,867.47</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-65,135,014.45</w:t>
                    </w:r>
                  </w:p>
                </w:tc>
              </w:tr>
              <w:tr w:rsidR="00DC0482" w:rsidTr="000A0B3A">
                <w:sdt>
                  <w:sdtPr>
                    <w:tag w:val="_PLD_9015ce6210f7409499cda56feae02688"/>
                    <w:id w:val="148905762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1a9c8919fea44b98a5d910eaa6b7a9de"/>
                    <w:id w:val="176503129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szCs w:val="21"/>
                          </w:rPr>
                          <w:t>4.现金流量套期损益的有效部分</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cf6c1cd4d052437eaf6e4499ca96cd32"/>
                    <w:id w:val="198689403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szCs w:val="21"/>
                          </w:rPr>
                          <w:t>5.外币财务报表折算差额</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4d369f31489c44b6ab5609ba757efc3f"/>
                    <w:id w:val="65527135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300" w:firstLine="630"/>
                          <w:rPr>
                            <w:szCs w:val="21"/>
                          </w:rPr>
                        </w:pPr>
                        <w:r>
                          <w:rPr>
                            <w:szCs w:val="21"/>
                          </w:rPr>
                          <w:t>6.其他</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5973446f1cd84571ade5ae89031c9ea9"/>
                    <w:id w:val="-60211144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100" w:firstLine="210"/>
                          <w:rPr>
                            <w:szCs w:val="21"/>
                          </w:rPr>
                        </w:pPr>
                        <w:r>
                          <w:rPr>
                            <w:rFonts w:hint="eastAsia"/>
                            <w:szCs w:val="21"/>
                          </w:rPr>
                          <w:t>归属于少数股东的其他综合收益的税后净额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e8aa4ddf3f1e4d939ca06c07cf97cc65"/>
                    <w:id w:val="197332797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rPr>
                            <w:szCs w:val="21"/>
                          </w:rPr>
                        </w:pPr>
                        <w:r>
                          <w:rPr>
                            <w:rFonts w:hint="eastAsia"/>
                            <w:szCs w:val="21"/>
                          </w:rPr>
                          <w:t>七、综合收益总额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81,023,593.35</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112,255,470.18</w:t>
                    </w:r>
                  </w:p>
                </w:tc>
              </w:tr>
              <w:tr w:rsidR="00DC0482" w:rsidTr="000A0B3A">
                <w:sdt>
                  <w:sdtPr>
                    <w:tag w:val="_PLD_33f1a89fac89483ab0860c970b5584b9"/>
                    <w:id w:val="166219765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100" w:firstLine="210"/>
                          <w:rPr>
                            <w:szCs w:val="21"/>
                          </w:rPr>
                        </w:pPr>
                        <w:r>
                          <w:rPr>
                            <w:rFonts w:hint="eastAsia"/>
                            <w:szCs w:val="21"/>
                          </w:rPr>
                          <w:t>归属于母公司所有者的综合收益总额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81,023,593.35</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112,255,470.18</w:t>
                    </w:r>
                  </w:p>
                </w:tc>
              </w:tr>
              <w:tr w:rsidR="00DC0482" w:rsidTr="000A0B3A">
                <w:sdt>
                  <w:sdtPr>
                    <w:tag w:val="_PLD_b9ceaeb657fd4a25aded3f1bb42736c9"/>
                    <w:id w:val="191219388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100" w:firstLine="210"/>
                          <w:rPr>
                            <w:szCs w:val="21"/>
                          </w:rPr>
                        </w:pPr>
                        <w:r>
                          <w:rPr>
                            <w:rFonts w:hint="eastAsia"/>
                            <w:szCs w:val="21"/>
                          </w:rPr>
                          <w:t>归属于少数股东的综合收益总额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p>
                </w:tc>
              </w:tr>
              <w:tr w:rsidR="00DC0482" w:rsidTr="000A0B3A">
                <w:sdt>
                  <w:sdtPr>
                    <w:tag w:val="_PLD_a4d35c3b8d7a43ba90c2b7d5c57fc680"/>
                    <w:id w:val="152343544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rPr>
                            <w:szCs w:val="21"/>
                          </w:rPr>
                        </w:pPr>
                        <w:r>
                          <w:rPr>
                            <w:rFonts w:hint="eastAsia"/>
                            <w:szCs w:val="21"/>
                          </w:rPr>
                          <w:t>八、每股收益：</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rPr>
                        <w:szCs w:val="21"/>
                      </w:rPr>
                    </w:pPr>
                    <w:r>
                      <w:t> </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rPr>
                        <w:szCs w:val="21"/>
                      </w:rPr>
                    </w:pPr>
                    <w:r>
                      <w:t> </w:t>
                    </w:r>
                  </w:p>
                </w:tc>
              </w:tr>
              <w:tr w:rsidR="00DC0482" w:rsidTr="000A0B3A">
                <w:sdt>
                  <w:sdtPr>
                    <w:tag w:val="_PLD_33503d963b4a421fa4f1e94e8f59a7bb"/>
                    <w:id w:val="179860218"/>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100" w:firstLine="210"/>
                          <w:rPr>
                            <w:szCs w:val="21"/>
                          </w:rPr>
                        </w:pPr>
                        <w:r>
                          <w:rPr>
                            <w:szCs w:val="21"/>
                          </w:rPr>
                          <w:t>（一）基本每股收益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0.1232</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0.1275</w:t>
                    </w:r>
                  </w:p>
                </w:tc>
              </w:tr>
              <w:tr w:rsidR="00DC0482" w:rsidTr="000A0B3A">
                <w:sdt>
                  <w:sdtPr>
                    <w:tag w:val="_PLD_3feca0b4a90e4cc4bf186d909a9693d3"/>
                    <w:id w:val="102451518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DC0482" w:rsidRDefault="00DC0482" w:rsidP="000A0B3A">
                        <w:pPr>
                          <w:ind w:firstLineChars="100" w:firstLine="210"/>
                          <w:rPr>
                            <w:szCs w:val="21"/>
                          </w:rPr>
                        </w:pPr>
                        <w:r>
                          <w:rPr>
                            <w:szCs w:val="21"/>
                          </w:rPr>
                          <w:t>（二）稀释每股收益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0.1232</w:t>
                    </w:r>
                  </w:p>
                </w:tc>
                <w:tc>
                  <w:tcPr>
                    <w:tcW w:w="1274" w:type="pct"/>
                    <w:tcBorders>
                      <w:top w:val="outset" w:sz="6" w:space="0" w:color="auto"/>
                      <w:left w:val="outset" w:sz="6" w:space="0" w:color="auto"/>
                      <w:bottom w:val="outset" w:sz="6" w:space="0" w:color="auto"/>
                      <w:right w:val="outset" w:sz="6" w:space="0" w:color="auto"/>
                    </w:tcBorders>
                  </w:tcPr>
                  <w:p w:rsidR="00DC0482" w:rsidRDefault="00DC0482" w:rsidP="000A0B3A">
                    <w:pPr>
                      <w:jc w:val="right"/>
                      <w:rPr>
                        <w:szCs w:val="21"/>
                      </w:rPr>
                    </w:pPr>
                    <w:r>
                      <w:t>0.1275</w:t>
                    </w:r>
                  </w:p>
                </w:tc>
              </w:tr>
            </w:tbl>
            <w:p w:rsidR="00F12AEF" w:rsidRDefault="00DC0482">
              <w:pPr>
                <w:rPr>
                  <w:rFonts w:ascii="仿宋_GB2312" w:eastAsia="仿宋_GB2312"/>
                </w:rPr>
              </w:pPr>
              <w:r>
                <w:rPr>
                  <w:rFonts w:hint="eastAsia"/>
                </w:rPr>
                <w:t>法</w:t>
              </w:r>
              <w:r w:rsidR="0063678D">
                <w:t>定代表人</w:t>
              </w:r>
              <w:r w:rsidR="0063678D">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F3144D">
                    <w:rPr>
                      <w:rFonts w:hint="eastAsia"/>
                    </w:rPr>
                    <w:t>郭章鹏</w:t>
                  </w:r>
                </w:sdtContent>
              </w:sdt>
              <w:r w:rsidR="0063678D">
                <w:rPr>
                  <w:rFonts w:hint="eastAsia"/>
                </w:rPr>
                <w:t xml:space="preserve"> </w:t>
              </w:r>
              <w:r>
                <w:rPr>
                  <w:rFonts w:hint="eastAsia"/>
                </w:rPr>
                <w:t xml:space="preserve">         </w:t>
              </w:r>
              <w:r w:rsidR="0063678D">
                <w:t>主管会计工作负责人</w:t>
              </w:r>
              <w:r w:rsidR="0063678D">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2B022E">
                    <w:rPr>
                      <w:rFonts w:hint="eastAsia"/>
                    </w:rPr>
                    <w:t>胡志鹏</w:t>
                  </w:r>
                </w:sdtContent>
              </w:sdt>
              <w:r>
                <w:rPr>
                  <w:rFonts w:hint="eastAsia"/>
                </w:rPr>
                <w:t xml:space="preserve"> </w:t>
              </w:r>
              <w:r w:rsidR="0063678D">
                <w:t>会计机构负责人</w:t>
              </w:r>
              <w:r w:rsidR="0063678D">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F3144D">
                    <w:rPr>
                      <w:rFonts w:hint="eastAsia"/>
                    </w:rPr>
                    <w:t>李铭</w:t>
                  </w:r>
                </w:sdtContent>
              </w:sdt>
            </w:p>
          </w:sdtContent>
        </w:sdt>
        <w:p w:rsidR="00F12AEF" w:rsidRDefault="00F12AEF"/>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F12AEF" w:rsidRDefault="0063678D">
              <w:pPr>
                <w:jc w:val="center"/>
                <w:outlineLvl w:val="2"/>
                <w:rPr>
                  <w:b/>
                  <w:bCs/>
                </w:rPr>
              </w:pPr>
              <w:r>
                <w:rPr>
                  <w:rFonts w:hint="eastAsia"/>
                  <w:b/>
                  <w:bCs/>
                </w:rPr>
                <w:t>母公司</w:t>
              </w:r>
              <w:r>
                <w:rPr>
                  <w:b/>
                  <w:bCs/>
                </w:rPr>
                <w:t>利润表</w:t>
              </w:r>
            </w:p>
            <w:p w:rsidR="00F12AEF" w:rsidRDefault="0063678D">
              <w:pPr>
                <w:jc w:val="center"/>
              </w:pPr>
              <w:r>
                <w:t>201</w:t>
              </w:r>
              <w:r>
                <w:rPr>
                  <w:rFonts w:hint="eastAsia"/>
                </w:rPr>
                <w:t>8</w:t>
              </w:r>
              <w:r>
                <w:t>年</w:t>
              </w:r>
              <w:r>
                <w:rPr>
                  <w:rFonts w:hint="eastAsia"/>
                </w:rPr>
                <w:t>1—3</w:t>
              </w:r>
              <w:r>
                <w:t>月</w:t>
              </w:r>
            </w:p>
            <w:p w:rsidR="00F12AEF" w:rsidRDefault="0063678D">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北京歌华有线电视网络股份有限公司</w:t>
                  </w:r>
                </w:sdtContent>
              </w:sdt>
            </w:p>
            <w:p w:rsidR="00F12AEF" w:rsidRDefault="0063678D">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20296298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48"/>
                <w:gridCol w:w="2295"/>
                <w:gridCol w:w="2306"/>
              </w:tblGrid>
              <w:tr w:rsidR="002B022E" w:rsidTr="00541F1E">
                <w:trPr>
                  <w:cantSplit/>
                </w:trPr>
                <w:sdt>
                  <w:sdtPr>
                    <w:tag w:val="_PLD_4b48fded40d74db69ffaa7570c95b5c1"/>
                    <w:id w:val="158572720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leftChars="-19" w:hangingChars="19" w:hanging="40"/>
                          <w:jc w:val="center"/>
                          <w:rPr>
                            <w:b/>
                            <w:szCs w:val="21"/>
                          </w:rPr>
                        </w:pPr>
                        <w:r>
                          <w:rPr>
                            <w:b/>
                            <w:szCs w:val="21"/>
                          </w:rPr>
                          <w:t>项目</w:t>
                        </w:r>
                      </w:p>
                    </w:tc>
                  </w:sdtContent>
                </w:sdt>
                <w:sdt>
                  <w:sdtPr>
                    <w:tag w:val="_PLD_06c042054f5940b985414a1b9d7c90bf"/>
                    <w:id w:val="-710799918"/>
                    <w:lock w:val="sdtLocked"/>
                  </w:sdtPr>
                  <w:sdtEndPr/>
                  <w:sdtContent>
                    <w:tc>
                      <w:tcPr>
                        <w:tcW w:w="126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jc w:val="center"/>
                          <w:rPr>
                            <w:b/>
                            <w:szCs w:val="21"/>
                          </w:rPr>
                        </w:pPr>
                        <w:r>
                          <w:rPr>
                            <w:b/>
                            <w:szCs w:val="21"/>
                          </w:rPr>
                          <w:t>本期</w:t>
                        </w:r>
                        <w:r>
                          <w:rPr>
                            <w:rFonts w:hint="eastAsia"/>
                            <w:b/>
                            <w:szCs w:val="21"/>
                          </w:rPr>
                          <w:t>金额</w:t>
                        </w:r>
                      </w:p>
                    </w:tc>
                  </w:sdtContent>
                </w:sdt>
                <w:sdt>
                  <w:sdtPr>
                    <w:tag w:val="_PLD_ff7a70994f534b67a1a28b27578eeade"/>
                    <w:id w:val="1904636326"/>
                    <w:lock w:val="sdtLocked"/>
                  </w:sdtPr>
                  <w:sdtEndPr/>
                  <w:sdtContent>
                    <w:tc>
                      <w:tcPr>
                        <w:tcW w:w="1274"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jc w:val="center"/>
                          <w:rPr>
                            <w:b/>
                            <w:szCs w:val="21"/>
                          </w:rPr>
                        </w:pPr>
                        <w:r>
                          <w:rPr>
                            <w:b/>
                            <w:szCs w:val="21"/>
                          </w:rPr>
                          <w:t>上期</w:t>
                        </w:r>
                        <w:r>
                          <w:rPr>
                            <w:rFonts w:hint="eastAsia"/>
                            <w:b/>
                            <w:szCs w:val="21"/>
                          </w:rPr>
                          <w:t>金额</w:t>
                        </w:r>
                      </w:p>
                    </w:tc>
                  </w:sdtContent>
                </w:sdt>
              </w:tr>
              <w:tr w:rsidR="002B022E" w:rsidTr="00541F1E">
                <w:sdt>
                  <w:sdtPr>
                    <w:tag w:val="_PLD_88fec3f26d4d44b3a7abbb761535694f"/>
                    <w:id w:val="112820665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left="-19"/>
                          <w:rPr>
                            <w:szCs w:val="21"/>
                          </w:rPr>
                        </w:pPr>
                        <w:r>
                          <w:rPr>
                            <w:rFonts w:hint="eastAsia"/>
                            <w:szCs w:val="21"/>
                          </w:rPr>
                          <w:t>一、营业收入</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511,110,471.11</w:t>
                    </w: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541,582,823.40</w:t>
                    </w:r>
                  </w:p>
                </w:tc>
              </w:tr>
              <w:tr w:rsidR="002B022E" w:rsidTr="00541F1E">
                <w:sdt>
                  <w:sdtPr>
                    <w:tag w:val="_PLD_4d77135a4fe34be0819db403f4385cc3"/>
                    <w:id w:val="72334134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firstLineChars="100" w:firstLine="210"/>
                          <w:rPr>
                            <w:szCs w:val="21"/>
                          </w:rPr>
                        </w:pPr>
                        <w:r>
                          <w:rPr>
                            <w:rFonts w:hint="eastAsia"/>
                            <w:szCs w:val="21"/>
                          </w:rPr>
                          <w:t>减：营业成本</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374,763,816.24</w:t>
                    </w: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368,482,268.44</w:t>
                    </w:r>
                  </w:p>
                </w:tc>
              </w:tr>
              <w:tr w:rsidR="002B022E" w:rsidTr="00541F1E">
                <w:sdt>
                  <w:sdtPr>
                    <w:tag w:val="_PLD_5b6551e6df5f483599f6770e55a3312f"/>
                    <w:id w:val="-29815257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firstLineChars="300" w:firstLine="630"/>
                          <w:rPr>
                            <w:szCs w:val="21"/>
                          </w:rPr>
                        </w:pPr>
                        <w:r>
                          <w:rPr>
                            <w:rFonts w:hint="eastAsia"/>
                            <w:szCs w:val="21"/>
                          </w:rPr>
                          <w:t>税金及附加</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1,618,279.82</w:t>
                    </w: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1,362,140.96</w:t>
                    </w:r>
                  </w:p>
                </w:tc>
              </w:tr>
              <w:tr w:rsidR="002B022E" w:rsidTr="00541F1E">
                <w:sdt>
                  <w:sdtPr>
                    <w:tag w:val="_PLD_56989b97ab9d4935bddbb6056f3786bf"/>
                    <w:id w:val="53508866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firstLineChars="300" w:firstLine="630"/>
                          <w:rPr>
                            <w:szCs w:val="21"/>
                          </w:rPr>
                        </w:pPr>
                        <w:r>
                          <w:rPr>
                            <w:rFonts w:hint="eastAsia"/>
                            <w:szCs w:val="21"/>
                          </w:rPr>
                          <w:t>销售费用</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27,976,478.98</w:t>
                    </w: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28,662,136.00</w:t>
                    </w:r>
                  </w:p>
                </w:tc>
              </w:tr>
              <w:tr w:rsidR="002B022E" w:rsidTr="00541F1E">
                <w:sdt>
                  <w:sdtPr>
                    <w:tag w:val="_PLD_7f1f856f60334b1f8b79e50185d74170"/>
                    <w:id w:val="-165406532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firstLineChars="300" w:firstLine="630"/>
                          <w:rPr>
                            <w:szCs w:val="21"/>
                          </w:rPr>
                        </w:pPr>
                        <w:r>
                          <w:rPr>
                            <w:rFonts w:hint="eastAsia"/>
                            <w:szCs w:val="21"/>
                          </w:rPr>
                          <w:t>管理费用</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24,757,920.52</w:t>
                    </w: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23,770,562.86</w:t>
                    </w:r>
                  </w:p>
                </w:tc>
              </w:tr>
              <w:tr w:rsidR="002B022E" w:rsidTr="00541F1E">
                <w:sdt>
                  <w:sdtPr>
                    <w:tag w:val="_PLD_b83f1e7aa7d744189685aeae66657370"/>
                    <w:id w:val="-54854009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firstLineChars="300" w:firstLine="630"/>
                          <w:rPr>
                            <w:szCs w:val="21"/>
                          </w:rPr>
                        </w:pPr>
                        <w:r>
                          <w:rPr>
                            <w:rFonts w:hint="eastAsia"/>
                            <w:szCs w:val="21"/>
                          </w:rPr>
                          <w:t>财务费用</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-33,453,404.28</w:t>
                    </w: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-32,155,021.10</w:t>
                    </w:r>
                  </w:p>
                </w:tc>
              </w:tr>
              <w:tr w:rsidR="002B022E" w:rsidTr="00541F1E">
                <w:sdt>
                  <w:sdtPr>
                    <w:tag w:val="_PLD_7130227e461f4e2c9e3b762a329cdc3d"/>
                    <w:id w:val="-102108206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firstLineChars="300" w:firstLine="630"/>
                          <w:rPr>
                            <w:szCs w:val="21"/>
                          </w:rPr>
                        </w:pPr>
                        <w:r>
                          <w:rPr>
                            <w:rFonts w:hint="eastAsia"/>
                            <w:szCs w:val="21"/>
                          </w:rPr>
                          <w:t>资产减值损失</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7,661,099.82</w:t>
                    </w: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4,950,416.20</w:t>
                    </w:r>
                  </w:p>
                </w:tc>
              </w:tr>
              <w:tr w:rsidR="002B022E" w:rsidTr="00541F1E">
                <w:sdt>
                  <w:sdtPr>
                    <w:tag w:val="_PLD_6630aa56d3cb4d70a866b47bca392898"/>
                    <w:id w:val="193801518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firstLineChars="100" w:firstLine="210"/>
                          <w:rPr>
                            <w:szCs w:val="21"/>
                          </w:rPr>
                        </w:pPr>
                        <w:r>
                          <w:rPr>
                            <w:rFonts w:hint="eastAsia"/>
                            <w:szCs w:val="21"/>
                          </w:rPr>
                          <w:t>加：公允价值变动收益（损失以“－”号填列）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r>
              <w:tr w:rsidR="002B022E" w:rsidTr="00541F1E">
                <w:sdt>
                  <w:sdtPr>
                    <w:tag w:val="_PLD_3fb5eb9a59ab435a842432ade8574f40"/>
                    <w:id w:val="-74479946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firstLineChars="300" w:firstLine="630"/>
                          <w:rPr>
                            <w:szCs w:val="21"/>
                          </w:rPr>
                        </w:pPr>
                        <w:r>
                          <w:rPr>
                            <w:rFonts w:hint="eastAsia"/>
                            <w:szCs w:val="21"/>
                          </w:rPr>
                          <w:t>投资收益（损失以“－”号填列）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67,187,560.82</w:t>
                    </w: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22,601,303.80</w:t>
                    </w:r>
                  </w:p>
                </w:tc>
              </w:tr>
              <w:tr w:rsidR="002B022E" w:rsidTr="00541F1E">
                <w:sdt>
                  <w:sdtPr>
                    <w:tag w:val="_PLD_c8e1034032f647119ad011ad343726e3"/>
                    <w:id w:val="142939102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firstLineChars="300" w:firstLine="630"/>
                          <w:rPr>
                            <w:szCs w:val="21"/>
                          </w:rPr>
                        </w:pPr>
                        <w:r>
                          <w:rPr>
                            <w:rFonts w:hint="eastAsia"/>
                            <w:szCs w:val="21"/>
                          </w:rPr>
                          <w:t>其中：对联营企业和合营企业的投资收益</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-620,681.81</w:t>
                    </w: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-1,598,037.12</w:t>
                    </w:r>
                  </w:p>
                </w:tc>
              </w:tr>
              <w:tr w:rsidR="002B022E" w:rsidTr="00541F1E">
                <w:sdt>
                  <w:sdtPr>
                    <w:rPr>
                      <w:rFonts w:hint="eastAsia"/>
                    </w:rPr>
                    <w:tag w:val="_PLD_7d4bc7dc94b24975853680ad234745a0"/>
                    <w:id w:val="-54752981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firstLineChars="300" w:firstLine="630"/>
                        </w:pPr>
                        <w:r>
                          <w:rPr>
                            <w:rFonts w:hint="eastAsia"/>
                          </w:rPr>
                          <w:t>资产处置收益（损失以“－”号填列）</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-43,301.44</w:t>
                    </w: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875,157.79</w:t>
                    </w:r>
                  </w:p>
                </w:tc>
              </w:tr>
              <w:tr w:rsidR="002B022E" w:rsidTr="00541F1E">
                <w:sdt>
                  <w:sdtPr>
                    <w:rPr>
                      <w:rFonts w:hint="eastAsia"/>
                    </w:rPr>
                    <w:tag w:val="_PLD_836422018ca04154b1cdc98438c6f430"/>
                    <w:id w:val="189738895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firstLineChars="300" w:firstLine="630"/>
                        </w:pPr>
                        <w:r>
                          <w:rPr>
                            <w:rFonts w:hint="eastAsia"/>
                          </w:rPr>
                          <w:t>其他收益</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5,246,130.44</w:t>
                    </w: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r>
              <w:tr w:rsidR="002B022E" w:rsidTr="00541F1E">
                <w:sdt>
                  <w:sdtPr>
                    <w:tag w:val="_PLD_9e0e31c35afd4d2ab4d4178b6f597874"/>
                    <w:id w:val="-31804672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left="-19"/>
                          <w:rPr>
                            <w:szCs w:val="21"/>
                          </w:rPr>
                        </w:pPr>
                        <w:r>
                          <w:rPr>
                            <w:rFonts w:hint="eastAsia"/>
                            <w:szCs w:val="21"/>
                          </w:rPr>
                          <w:t>二、营业利润（亏损以“－”号填列）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180,176,669.83</w:t>
                    </w: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169,986,781.63</w:t>
                    </w:r>
                  </w:p>
                </w:tc>
              </w:tr>
              <w:tr w:rsidR="002B022E" w:rsidTr="00541F1E">
                <w:sdt>
                  <w:sdtPr>
                    <w:tag w:val="_PLD_04c9e010353443aebdc8f78493c84850"/>
                    <w:id w:val="766587050"/>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firstLineChars="100" w:firstLine="210"/>
                          <w:rPr>
                            <w:szCs w:val="21"/>
                          </w:rPr>
                        </w:pPr>
                        <w:r>
                          <w:rPr>
                            <w:rFonts w:hint="eastAsia"/>
                            <w:szCs w:val="21"/>
                          </w:rPr>
                          <w:t>加：营业外收入</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261,830.53</w:t>
                    </w: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10,498,617.85</w:t>
                    </w:r>
                  </w:p>
                </w:tc>
              </w:tr>
              <w:tr w:rsidR="002B022E" w:rsidTr="00541F1E">
                <w:sdt>
                  <w:sdtPr>
                    <w:tag w:val="_PLD_8b862df67bca41ba9deda07f1e8f6720"/>
                    <w:id w:val="794405691"/>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firstLineChars="100" w:firstLine="210"/>
                          <w:rPr>
                            <w:szCs w:val="21"/>
                          </w:rPr>
                        </w:pPr>
                        <w:r>
                          <w:rPr>
                            <w:rFonts w:hint="eastAsia"/>
                            <w:szCs w:val="21"/>
                          </w:rPr>
                          <w:t>减：营业外支出</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214,138.10</w:t>
                    </w: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1,125,536.75</w:t>
                    </w:r>
                  </w:p>
                </w:tc>
              </w:tr>
              <w:tr w:rsidR="002B022E" w:rsidTr="00541F1E">
                <w:sdt>
                  <w:sdtPr>
                    <w:tag w:val="_PLD_6e2b22ef928d4394bf93a04486071fbe"/>
                    <w:id w:val="1309293118"/>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left="-19"/>
                          <w:rPr>
                            <w:szCs w:val="21"/>
                          </w:rPr>
                        </w:pPr>
                        <w:r>
                          <w:rPr>
                            <w:rFonts w:hint="eastAsia"/>
                            <w:szCs w:val="21"/>
                          </w:rPr>
                          <w:t>三、利润总额（亏损总额以“－”号填列）</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180,224,362.26</w:t>
                    </w: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179,359,862.73</w:t>
                    </w:r>
                  </w:p>
                </w:tc>
              </w:tr>
              <w:tr w:rsidR="002B022E" w:rsidTr="00541F1E">
                <w:sdt>
                  <w:sdtPr>
                    <w:tag w:val="_PLD_4532801679944945a1d249cd1ed0e222"/>
                    <w:id w:val="-149942031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left="-19" w:firstLineChars="200" w:firstLine="420"/>
                          <w:rPr>
                            <w:szCs w:val="21"/>
                          </w:rPr>
                        </w:pPr>
                        <w:r>
                          <w:rPr>
                            <w:rFonts w:hint="eastAsia"/>
                            <w:szCs w:val="21"/>
                          </w:rPr>
                          <w:t>减：所得税费用</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r>
              <w:tr w:rsidR="002B022E" w:rsidTr="00541F1E">
                <w:sdt>
                  <w:sdtPr>
                    <w:tag w:val="_PLD_2aedc8b15a1e44f5a8670a066c54589c"/>
                    <w:id w:val="779677357"/>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left="-19"/>
                          <w:rPr>
                            <w:szCs w:val="21"/>
                          </w:rPr>
                        </w:pPr>
                        <w:r>
                          <w:rPr>
                            <w:rFonts w:hint="eastAsia"/>
                            <w:szCs w:val="21"/>
                          </w:rPr>
                          <w:t>四、净利润（净亏损以“－”号填列）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180,224,362.26</w:t>
                    </w: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179,359,862.73</w:t>
                    </w:r>
                  </w:p>
                </w:tc>
              </w:tr>
              <w:tr w:rsidR="002B022E" w:rsidTr="00541F1E">
                <w:sdt>
                  <w:sdtPr>
                    <w:tag w:val="_PLD_16ee99c31ce04066ad3d6473f8b8515c"/>
                    <w:id w:val="-553385641"/>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left="-17" w:firstLineChars="100" w:firstLine="210"/>
                        </w:pPr>
                        <w:r>
                          <w:t>（一）持续经营净利润（净亏损以“－”号填列）</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180,224,362.26</w:t>
                    </w: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179,359,862.73</w:t>
                    </w:r>
                  </w:p>
                </w:tc>
              </w:tr>
              <w:tr w:rsidR="002B022E" w:rsidTr="00541F1E">
                <w:sdt>
                  <w:sdtPr>
                    <w:tag w:val="_PLD_8fcc134c544c43be959c0070cad7a0b2"/>
                    <w:id w:val="-121997891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left="-17" w:firstLineChars="100" w:firstLine="210"/>
                        </w:pPr>
                        <w:r>
                          <w:t>（二）终止经营净利润（净亏损以“－”号</w:t>
                        </w:r>
                        <w:r>
                          <w:lastRenderedPageBreak/>
                          <w:t>填列）</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r>
              <w:tr w:rsidR="002B022E" w:rsidTr="00541F1E">
                <w:sdt>
                  <w:sdtPr>
                    <w:tag w:val="_PLD_27fa91bbb2f84b2088c9d7ff24816ecc"/>
                    <w:id w:val="-120771564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leftChars="-19" w:hangingChars="19" w:hanging="40"/>
                          <w:rPr>
                            <w:szCs w:val="21"/>
                          </w:rPr>
                        </w:pPr>
                        <w:r>
                          <w:rPr>
                            <w:rFonts w:hint="eastAsia"/>
                            <w:szCs w:val="21"/>
                          </w:rPr>
                          <w:t>五、其他综合收益的税后净额</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-90,508,867.47</w:t>
                    </w: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-65,135,014.45</w:t>
                    </w:r>
                  </w:p>
                </w:tc>
              </w:tr>
              <w:tr w:rsidR="002B022E" w:rsidTr="00541F1E">
                <w:sdt>
                  <w:sdtPr>
                    <w:tag w:val="_PLD_7804882b38844721be9ec68d37fe3b40"/>
                    <w:id w:val="138846208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firstLineChars="100" w:firstLine="210"/>
                          <w:rPr>
                            <w:szCs w:val="21"/>
                          </w:rPr>
                        </w:pPr>
                        <w:r>
                          <w:rPr>
                            <w:rFonts w:hint="eastAsia"/>
                            <w:szCs w:val="21"/>
                          </w:rPr>
                          <w:t>（一）以后不能重分类进损益的其他综合收益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r>
              <w:tr w:rsidR="002B022E" w:rsidTr="00541F1E">
                <w:sdt>
                  <w:sdtPr>
                    <w:tag w:val="_PLD_0a24475cb95d418880b76478d4a75d63"/>
                    <w:id w:val="1416512375"/>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firstLineChars="200" w:firstLine="420"/>
                          <w:rPr>
                            <w:szCs w:val="21"/>
                          </w:rPr>
                        </w:pPr>
                        <w:r>
                          <w:rPr>
                            <w:szCs w:val="21"/>
                          </w:rPr>
                          <w:t>1.重新计量设定受益计划净负债</w:t>
                        </w:r>
                        <w:r>
                          <w:rPr>
                            <w:rFonts w:hint="eastAsia"/>
                            <w:szCs w:val="21"/>
                          </w:rPr>
                          <w:t>或</w:t>
                        </w:r>
                        <w:r>
                          <w:rPr>
                            <w:szCs w:val="21"/>
                          </w:rPr>
                          <w:t>净资产的变动</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r>
              <w:tr w:rsidR="002B022E" w:rsidTr="00541F1E">
                <w:sdt>
                  <w:sdtPr>
                    <w:tag w:val="_PLD_41523c5d606248f3988e765b045b419e"/>
                    <w:id w:val="-1922327964"/>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left="-57" w:firstLineChars="200" w:firstLine="420"/>
                          <w:rPr>
                            <w:szCs w:val="21"/>
                          </w:rPr>
                        </w:pPr>
                        <w:r>
                          <w:rPr>
                            <w:szCs w:val="21"/>
                          </w:rPr>
                          <w:t>2.权益法下在被投资单位不能重分类进损益的其他综合收益中享有的份额</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r>
              <w:tr w:rsidR="002B022E" w:rsidTr="00541F1E">
                <w:sdt>
                  <w:sdtPr>
                    <w:tag w:val="_PLD_45017d656a8d4f2a8e3b962e03dc7695"/>
                    <w:id w:val="106098068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firstLineChars="100" w:firstLine="210"/>
                          <w:rPr>
                            <w:szCs w:val="21"/>
                          </w:rPr>
                        </w:pPr>
                        <w:r>
                          <w:rPr>
                            <w:rFonts w:hint="eastAsia"/>
                            <w:szCs w:val="21"/>
                          </w:rPr>
                          <w:t>（二）以后将重分类进损益的其他综合收益</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-90,508,867.47</w:t>
                    </w: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-65,135,014.45</w:t>
                    </w:r>
                  </w:p>
                </w:tc>
              </w:tr>
              <w:tr w:rsidR="002B022E" w:rsidTr="00541F1E">
                <w:sdt>
                  <w:sdtPr>
                    <w:tag w:val="_PLD_c37683f240424c30b5b68ce8e3d210e6"/>
                    <w:id w:val="-21905722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firstLineChars="200" w:firstLine="420"/>
                          <w:rPr>
                            <w:szCs w:val="21"/>
                          </w:rPr>
                        </w:pPr>
                        <w:r>
                          <w:rPr>
                            <w:szCs w:val="21"/>
                          </w:rPr>
                          <w:t>1.权益法下在被投资单位以后将重分类进损益的其他综合收益中享有的份额</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r>
              <w:tr w:rsidR="002B022E" w:rsidTr="00541F1E">
                <w:sdt>
                  <w:sdtPr>
                    <w:tag w:val="_PLD_10e0d2a86c1748c6a45118980cd5f472"/>
                    <w:id w:val="149862210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firstLineChars="200" w:firstLine="420"/>
                          <w:rPr>
                            <w:szCs w:val="21"/>
                          </w:rPr>
                        </w:pPr>
                        <w:r>
                          <w:rPr>
                            <w:szCs w:val="21"/>
                          </w:rPr>
                          <w:t>2.可供出售金融资产公允价值变动损益</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-90,508,867.47</w:t>
                    </w: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-65,135,014.45</w:t>
                    </w:r>
                  </w:p>
                </w:tc>
              </w:tr>
              <w:tr w:rsidR="002B022E" w:rsidTr="00541F1E">
                <w:sdt>
                  <w:sdtPr>
                    <w:tag w:val="_PLD_12c13039b223486094a80634ff200bbe"/>
                    <w:id w:val="1660266681"/>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r>
              <w:tr w:rsidR="002B022E" w:rsidTr="00541F1E">
                <w:sdt>
                  <w:sdtPr>
                    <w:tag w:val="_PLD_b3e1c203587c42479eaf6707b4fe9639"/>
                    <w:id w:val="475259236"/>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firstLineChars="200" w:firstLine="420"/>
                          <w:rPr>
                            <w:szCs w:val="21"/>
                          </w:rPr>
                        </w:pPr>
                        <w:r>
                          <w:rPr>
                            <w:szCs w:val="21"/>
                          </w:rPr>
                          <w:t>4.现金流量套期损益的有效部分</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r>
              <w:tr w:rsidR="002B022E" w:rsidTr="00541F1E">
                <w:sdt>
                  <w:sdtPr>
                    <w:tag w:val="_PLD_501ec6cdb61b46cb8af0791b76e63560"/>
                    <w:id w:val="373972478"/>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firstLineChars="200" w:firstLine="420"/>
                          <w:rPr>
                            <w:szCs w:val="21"/>
                          </w:rPr>
                        </w:pPr>
                        <w:r>
                          <w:rPr>
                            <w:szCs w:val="21"/>
                          </w:rPr>
                          <w:t>5.外币财务报表折算差额</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r>
              <w:tr w:rsidR="002B022E" w:rsidTr="00541F1E">
                <w:sdt>
                  <w:sdtPr>
                    <w:tag w:val="_PLD_877dd359babc48b3815815496cdd60da"/>
                    <w:id w:val="68895604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firstLineChars="200" w:firstLine="420"/>
                          <w:rPr>
                            <w:szCs w:val="21"/>
                          </w:rPr>
                        </w:pPr>
                        <w:r>
                          <w:rPr>
                            <w:szCs w:val="21"/>
                          </w:rPr>
                          <w:t>6.其他</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r>
              <w:tr w:rsidR="002B022E" w:rsidTr="00541F1E">
                <w:sdt>
                  <w:sdtPr>
                    <w:tag w:val="_PLD_5ba2d6b0ac1045b9928957c6252adfc9"/>
                    <w:id w:val="388156001"/>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left="-19"/>
                          <w:rPr>
                            <w:szCs w:val="21"/>
                          </w:rPr>
                        </w:pPr>
                        <w:r>
                          <w:rPr>
                            <w:rFonts w:hint="eastAsia"/>
                            <w:szCs w:val="21"/>
                          </w:rPr>
                          <w:t>六、综合收益总额</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89,715,494.79</w:t>
                    </w: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r>
                      <w:t>114,224,848.28</w:t>
                    </w:r>
                  </w:p>
                </w:tc>
              </w:tr>
              <w:tr w:rsidR="002B022E" w:rsidTr="00541F1E">
                <w:sdt>
                  <w:sdtPr>
                    <w:tag w:val="_PLD_7e58aa0a62bf44a3a0a398307bca59fe"/>
                    <w:id w:val="1069623649"/>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leftChars="-19" w:hangingChars="19" w:hanging="40"/>
                          <w:rPr>
                            <w:szCs w:val="21"/>
                          </w:rPr>
                        </w:pPr>
                        <w:r>
                          <w:rPr>
                            <w:rFonts w:hint="eastAsia"/>
                            <w:szCs w:val="21"/>
                          </w:rPr>
                          <w:t>七</w:t>
                        </w:r>
                        <w:r>
                          <w:rPr>
                            <w:szCs w:val="21"/>
                          </w:rPr>
                          <w:t>、每股收益：</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rPr>
                        <w:szCs w:val="21"/>
                      </w:rPr>
                    </w:pP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rPr>
                        <w:szCs w:val="21"/>
                      </w:rPr>
                    </w:pPr>
                  </w:p>
                </w:tc>
              </w:tr>
              <w:tr w:rsidR="002B022E" w:rsidTr="00541F1E">
                <w:sdt>
                  <w:sdtPr>
                    <w:tag w:val="_PLD_c31b1acc85094f41937086f3c5421cd4"/>
                    <w:id w:val="-1055767133"/>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left="-19" w:firstLineChars="200" w:firstLine="420"/>
                          <w:rPr>
                            <w:szCs w:val="21"/>
                          </w:rPr>
                        </w:pPr>
                        <w:r>
                          <w:rPr>
                            <w:szCs w:val="21"/>
                          </w:rPr>
                          <w:t>（一）基本每股收益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r>
              <w:tr w:rsidR="002B022E" w:rsidTr="00541F1E">
                <w:sdt>
                  <w:sdtPr>
                    <w:tag w:val="_PLD_d83254cd7a80479ca37be23267d4428c"/>
                    <w:id w:val="-689992512"/>
                    <w:lock w:val="sdtLocked"/>
                  </w:sdtPr>
                  <w:sdtEndPr/>
                  <w:sdtContent>
                    <w:tc>
                      <w:tcPr>
                        <w:tcW w:w="2458" w:type="pct"/>
                        <w:tcBorders>
                          <w:top w:val="outset" w:sz="6" w:space="0" w:color="auto"/>
                          <w:left w:val="outset" w:sz="6" w:space="0" w:color="auto"/>
                          <w:bottom w:val="outset" w:sz="6" w:space="0" w:color="auto"/>
                          <w:right w:val="outset" w:sz="6" w:space="0" w:color="auto"/>
                        </w:tcBorders>
                        <w:vAlign w:val="center"/>
                      </w:tcPr>
                      <w:p w:rsidR="002B022E" w:rsidRDefault="002B022E" w:rsidP="00541F1E">
                        <w:pPr>
                          <w:ind w:left="-19" w:firstLineChars="200" w:firstLine="420"/>
                          <w:rPr>
                            <w:szCs w:val="21"/>
                          </w:rPr>
                        </w:pPr>
                        <w:r>
                          <w:rPr>
                            <w:szCs w:val="21"/>
                          </w:rPr>
                          <w:t>（二）稀释每股收益</w:t>
                        </w:r>
                        <w:r>
                          <w:rPr>
                            <w:rFonts w:hint="eastAsia"/>
                            <w:szCs w:val="21"/>
                          </w:rPr>
                          <w:t>(元/股)</w:t>
                        </w:r>
                      </w:p>
                    </w:tc>
                  </w:sdtContent>
                </w:sdt>
                <w:tc>
                  <w:tcPr>
                    <w:tcW w:w="1268"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2B022E" w:rsidRDefault="002B022E" w:rsidP="00541F1E">
                    <w:pPr>
                      <w:jc w:val="right"/>
                      <w:rPr>
                        <w:szCs w:val="21"/>
                      </w:rPr>
                    </w:pPr>
                  </w:p>
                </w:tc>
              </w:tr>
            </w:tbl>
            <w:p w:rsidR="00F12AEF" w:rsidRDefault="0063678D">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F3144D">
                    <w:rPr>
                      <w:rFonts w:hint="eastAsia"/>
                    </w:rPr>
                    <w:t>郭章鹏</w:t>
                  </w:r>
                </w:sdtContent>
              </w:sdt>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2B022E">
                    <w:rPr>
                      <w:rFonts w:hint="eastAsia"/>
                    </w:rPr>
                    <w:t>胡志鹏</w:t>
                  </w:r>
                </w:sdtContent>
              </w:sdt>
              <w:r>
                <w:rPr>
                  <w:rFonts w:hint="eastAsia"/>
                </w:rPr>
                <w:t xml:space="preserve"> </w:t>
              </w:r>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F3144D">
                    <w:rPr>
                      <w:rFonts w:hint="eastAsia"/>
                    </w:rPr>
                    <w:t>李铭</w:t>
                  </w:r>
                </w:sdtContent>
              </w:sdt>
            </w:p>
          </w:sdtContent>
        </w:sdt>
        <w:p w:rsidR="00F12AEF" w:rsidRDefault="0047527F"/>
      </w:sdtContent>
    </w:sdt>
    <w:p w:rsidR="00F12AEF" w:rsidRDefault="00F12AEF"/>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F12AEF" w:rsidRDefault="0063678D">
              <w:pPr>
                <w:jc w:val="center"/>
                <w:outlineLvl w:val="2"/>
                <w:rPr>
                  <w:b/>
                </w:rPr>
              </w:pPr>
              <w:r>
                <w:rPr>
                  <w:rFonts w:hint="eastAsia"/>
                  <w:b/>
                </w:rPr>
                <w:t>合并</w:t>
              </w:r>
              <w:r>
                <w:rPr>
                  <w:b/>
                </w:rPr>
                <w:t>现金流量表</w:t>
              </w:r>
            </w:p>
            <w:p w:rsidR="00F12AEF" w:rsidRDefault="0063678D">
              <w:pPr>
                <w:jc w:val="center"/>
              </w:pPr>
              <w:r>
                <w:t>201</w:t>
              </w:r>
              <w:r>
                <w:rPr>
                  <w:rFonts w:hint="eastAsia"/>
                </w:rPr>
                <w:t>8</w:t>
              </w:r>
              <w:r>
                <w:t>年</w:t>
              </w:r>
              <w:r>
                <w:rPr>
                  <w:rFonts w:hint="eastAsia"/>
                </w:rPr>
                <w:t>1—3</w:t>
              </w:r>
              <w:r>
                <w:t>月</w:t>
              </w:r>
            </w:p>
            <w:p w:rsidR="00F12AEF" w:rsidRDefault="0063678D">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北京歌华有线电视网络股份有限公司</w:t>
                  </w:r>
                </w:sdtContent>
              </w:sdt>
            </w:p>
            <w:p w:rsidR="00F12AEF" w:rsidRDefault="0063678D">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2B022E" w:rsidTr="00DF3582">
                <w:sdt>
                  <w:sdtPr>
                    <w:tag w:val="_PLD_0605ead6ff934732888efcb97e7c8b6b"/>
                    <w:id w:val="14563554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jc w:val="center"/>
                          <w:rPr>
                            <w:b/>
                            <w:bCs/>
                            <w:szCs w:val="21"/>
                          </w:rPr>
                        </w:pPr>
                        <w:r>
                          <w:rPr>
                            <w:b/>
                            <w:szCs w:val="21"/>
                          </w:rPr>
                          <w:t>项目</w:t>
                        </w:r>
                      </w:p>
                    </w:tc>
                  </w:sdtContent>
                </w:sdt>
                <w:sdt>
                  <w:sdtPr>
                    <w:tag w:val="_PLD_201a328ced1148b9b49efd601dca34b3"/>
                    <w:id w:val="-61236886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autoSpaceDE w:val="0"/>
                          <w:autoSpaceDN w:val="0"/>
                          <w:adjustRightInd w:val="0"/>
                          <w:jc w:val="center"/>
                          <w:rPr>
                            <w:b/>
                            <w:szCs w:val="21"/>
                          </w:rPr>
                        </w:pPr>
                        <w:r>
                          <w:rPr>
                            <w:b/>
                            <w:szCs w:val="21"/>
                          </w:rPr>
                          <w:t>本期</w:t>
                        </w:r>
                        <w:r>
                          <w:rPr>
                            <w:rFonts w:hint="eastAsia"/>
                            <w:b/>
                            <w:szCs w:val="21"/>
                          </w:rPr>
                          <w:t>金额</w:t>
                        </w:r>
                      </w:p>
                    </w:tc>
                  </w:sdtContent>
                </w:sdt>
                <w:sdt>
                  <w:sdtPr>
                    <w:tag w:val="_PLD_fd8414782f484a84b79270881c8250f5"/>
                    <w:id w:val="-13032231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autoSpaceDE w:val="0"/>
                          <w:autoSpaceDN w:val="0"/>
                          <w:adjustRightInd w:val="0"/>
                          <w:jc w:val="center"/>
                          <w:rPr>
                            <w:b/>
                            <w:szCs w:val="21"/>
                          </w:rPr>
                        </w:pPr>
                        <w:r>
                          <w:rPr>
                            <w:b/>
                            <w:szCs w:val="21"/>
                          </w:rPr>
                          <w:t>上期</w:t>
                        </w:r>
                        <w:r>
                          <w:rPr>
                            <w:rFonts w:hint="eastAsia"/>
                            <w:b/>
                            <w:szCs w:val="21"/>
                          </w:rPr>
                          <w:t>金额</w:t>
                        </w:r>
                      </w:p>
                    </w:tc>
                  </w:sdtContent>
                </w:sdt>
              </w:tr>
              <w:tr w:rsidR="002B022E" w:rsidTr="00DF3582">
                <w:sdt>
                  <w:sdtPr>
                    <w:tag w:val="_PLD_4fb62f8761fb478d8f011c129386ef69"/>
                    <w:id w:val="158726803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rPr>
                            <w:szCs w:val="21"/>
                          </w:rPr>
                        </w:pPr>
                        <w:r>
                          <w:rPr>
                            <w:rFonts w:hint="eastAsia"/>
                            <w:b/>
                            <w:bCs/>
                            <w:szCs w:val="21"/>
                          </w:rPr>
                          <w:t>一、经营活动产生的现金流量：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rPr>
                        <w:szCs w:val="21"/>
                      </w:rPr>
                    </w:pPr>
                  </w:p>
                </w:tc>
              </w:tr>
              <w:tr w:rsidR="002B022E" w:rsidTr="00DF3582">
                <w:sdt>
                  <w:sdtPr>
                    <w:tag w:val="_PLD_e4487d6f4ed948348d5a695867eb63f1"/>
                    <w:id w:val="-45957182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585,420,753.12</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544,214,702.73</w:t>
                    </w:r>
                  </w:p>
                </w:tc>
              </w:tr>
              <w:tr w:rsidR="002B022E" w:rsidTr="00DF3582">
                <w:sdt>
                  <w:sdtPr>
                    <w:tag w:val="_PLD_aff2a12f70fe4f6c98b5b3abdc986c5b"/>
                    <w:id w:val="171623564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4acdae0183be4965b154057f4ba3c836"/>
                    <w:id w:val="92060399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48c226c1db0a477bb78083f5970df1b8"/>
                    <w:id w:val="-153873690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de3138497a8e4b40b5521ca7d56f0dbd"/>
                    <w:id w:val="44944796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3db37fd1b54c42fd8ab3ff3c90ea85ac"/>
                    <w:id w:val="-38865004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收到再保险业务现金净额</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9372279370824976bff878828c6843d5"/>
                    <w:id w:val="205749661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df38b4a0bb364e93a9b9995c4ab2ce6c"/>
                    <w:id w:val="-176212914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处置以公允价值计量且其变动计入当期损益的金融资产净增加额</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13fc0f19df7a4465990220d420207905"/>
                    <w:id w:val="-123161875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4ce4ae51113d4c26bf043d6f5134312b"/>
                    <w:id w:val="-203687971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ca5a6083ed5845c9b2371deb5a9853e8"/>
                    <w:id w:val="-106957703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ff40d5d5764d4767b9fbc63e150f856d"/>
                    <w:id w:val="-138856400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b2e2f2decc3b4b938449b48e0987684c"/>
                    <w:id w:val="-132133342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13,411,185.23</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6,311,688.72</w:t>
                    </w:r>
                  </w:p>
                </w:tc>
              </w:tr>
              <w:tr w:rsidR="002B022E" w:rsidTr="00DF3582">
                <w:sdt>
                  <w:sdtPr>
                    <w:tag w:val="_PLD_cf952665538e4175b8e77744116108d8"/>
                    <w:id w:val="98968243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598,831,938.35</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550,526,391.45</w:t>
                    </w:r>
                  </w:p>
                </w:tc>
              </w:tr>
              <w:tr w:rsidR="002B022E" w:rsidTr="00DF3582">
                <w:sdt>
                  <w:sdtPr>
                    <w:tag w:val="_PLD_4b0d067fe9bf4e13a57152ad556361b2"/>
                    <w:id w:val="207755809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236,489,485.09</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209,467,319.88</w:t>
                    </w:r>
                  </w:p>
                </w:tc>
              </w:tr>
              <w:tr w:rsidR="002B022E" w:rsidTr="00DF3582">
                <w:sdt>
                  <w:sdtPr>
                    <w:tag w:val="_PLD_c72b040fee9c4f768ea5120b9c3d5b23"/>
                    <w:id w:val="137210809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219f8717c4cc4ce9b24858c2d5c67b56"/>
                    <w:id w:val="-117895773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21524c09a68b4a78976a16540c482292"/>
                    <w:id w:val="-30686668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3a2e8be5060b4f22bdcd33329ba26d19"/>
                    <w:id w:val="-11537680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2b1c7e6b02554b0fab3f34bf2ce0b06e"/>
                    <w:id w:val="-108429074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5712e0c1bda44b499ba337a35804a3eb"/>
                    <w:id w:val="-205423026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支付给职工以及为职工支付的现金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129,708,979.48</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123,162,155.20</w:t>
                    </w:r>
                  </w:p>
                </w:tc>
              </w:tr>
              <w:tr w:rsidR="002B022E" w:rsidTr="00DF3582">
                <w:sdt>
                  <w:sdtPr>
                    <w:tag w:val="_PLD_53941ab0a5b04bb8b75ba7fd10a86742"/>
                    <w:id w:val="-67434096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6,883,348.73</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6,947,680.73</w:t>
                    </w:r>
                  </w:p>
                </w:tc>
              </w:tr>
              <w:tr w:rsidR="002B022E" w:rsidTr="00DF3582">
                <w:sdt>
                  <w:sdtPr>
                    <w:tag w:val="_PLD_8ec981d02aba4414b86cc549ee9a8c1b"/>
                    <w:id w:val="-945772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21,329,898.35</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16,938,525.01</w:t>
                    </w:r>
                  </w:p>
                </w:tc>
              </w:tr>
              <w:tr w:rsidR="002B022E" w:rsidTr="00DF3582">
                <w:sdt>
                  <w:sdtPr>
                    <w:tag w:val="_PLD_de0fdca23b774afca1e46c67e5370963"/>
                    <w:id w:val="84182185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394,411,711.65</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356,515,680.82</w:t>
                    </w:r>
                  </w:p>
                </w:tc>
              </w:tr>
              <w:tr w:rsidR="002B022E" w:rsidTr="00DF3582">
                <w:sdt>
                  <w:sdtPr>
                    <w:tag w:val="_PLD_198151a027174402861d2b5815d4e55b"/>
                    <w:id w:val="-113525404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204,420,226.70</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194,010,710.63</w:t>
                    </w:r>
                  </w:p>
                </w:tc>
              </w:tr>
              <w:tr w:rsidR="002B022E" w:rsidTr="00DF3582">
                <w:sdt>
                  <w:sdtPr>
                    <w:tag w:val="_PLD_7a29917e4f2145ea9c8f5fa5cbf868a5"/>
                    <w:id w:val="-209631877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rPr>
                            <w:szCs w:val="21"/>
                          </w:rPr>
                        </w:pPr>
                        <w:r>
                          <w:rPr>
                            <w:rFonts w:hint="eastAsia"/>
                            <w:b/>
                            <w:bCs/>
                            <w:szCs w:val="21"/>
                          </w:rPr>
                          <w:t>二、投资活动产生的现金流量：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rPr>
                        <w:szCs w:val="21"/>
                      </w:rPr>
                    </w:pPr>
                    <w:r>
                      <w:t> </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rPr>
                        <w:szCs w:val="21"/>
                      </w:rPr>
                    </w:pPr>
                    <w:r>
                      <w:t> </w:t>
                    </w:r>
                  </w:p>
                </w:tc>
              </w:tr>
              <w:tr w:rsidR="002B022E" w:rsidTr="00DF3582">
                <w:sdt>
                  <w:sdtPr>
                    <w:tag w:val="_PLD_5cc12b85db8645fc8f9b8d21248a450f"/>
                    <w:id w:val="-19939712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81,293,328.45</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1,271,257,759.71</w:t>
                    </w:r>
                  </w:p>
                </w:tc>
              </w:tr>
              <w:tr w:rsidR="002B022E" w:rsidTr="00DF3582">
                <w:sdt>
                  <w:sdtPr>
                    <w:tag w:val="_PLD_0ff2d1121fac4ab5aa9dc7523ec7c644"/>
                    <w:id w:val="-138224505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25,651,161.37</w:t>
                    </w:r>
                  </w:p>
                </w:tc>
              </w:tr>
              <w:tr w:rsidR="002B022E" w:rsidTr="00DF3582">
                <w:sdt>
                  <w:sdtPr>
                    <w:tag w:val="_PLD_b30e524550d847509ba84fc5cc031683"/>
                    <w:id w:val="-47598788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769,260.00</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847,410.00</w:t>
                    </w:r>
                  </w:p>
                </w:tc>
              </w:tr>
              <w:tr w:rsidR="002B022E" w:rsidTr="00DF3582">
                <w:sdt>
                  <w:sdtPr>
                    <w:tag w:val="_PLD_764d9858ec11481fbfff9a4d116a8329"/>
                    <w:id w:val="-196787970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f6b1212b42ad471c9c81b6a13029a20a"/>
                    <w:id w:val="147571304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33,997,806.97</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32,547,157.99</w:t>
                    </w:r>
                  </w:p>
                </w:tc>
              </w:tr>
              <w:tr w:rsidR="002B022E" w:rsidTr="00DF3582">
                <w:sdt>
                  <w:sdtPr>
                    <w:tag w:val="_PLD_156097a6b50b4782bc171c7c0facdcf7"/>
                    <w:id w:val="152012327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116,060,395.42</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1,330,303,489.07</w:t>
                    </w:r>
                  </w:p>
                </w:tc>
              </w:tr>
              <w:tr w:rsidR="002B022E" w:rsidTr="00DF3582">
                <w:sdt>
                  <w:sdtPr>
                    <w:tag w:val="_PLD_7a163665568b4b448dcfad891f18d495"/>
                    <w:id w:val="95028538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251,741,639.88</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191,322,930.49</w:t>
                    </w:r>
                  </w:p>
                </w:tc>
              </w:tr>
              <w:tr w:rsidR="002B022E" w:rsidTr="00DF3582">
                <w:sdt>
                  <w:sdtPr>
                    <w:tag w:val="_PLD_5e168780e8ad4e7da883fc49d73e33c9"/>
                    <w:id w:val="-178164005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800,000,000.00</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w:t>
                    </w:r>
                  </w:p>
                </w:tc>
              </w:tr>
              <w:tr w:rsidR="002B022E" w:rsidTr="00DF3582">
                <w:sdt>
                  <w:sdtPr>
                    <w:tag w:val="_PLD_d12be7da01bf437faf6e610262a1d43e"/>
                    <w:id w:val="-67365524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ec4c425dc34c4d4d9a3964040e67da85"/>
                    <w:id w:val="-183105297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c9c96ea77847405298c5f13f2bf0069a"/>
                    <w:id w:val="101272128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2b0730a560b24d53af3b9c84720d4231"/>
                    <w:id w:val="122502641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1,051,741,639.88</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191,322,930.49</w:t>
                    </w:r>
                  </w:p>
                </w:tc>
              </w:tr>
              <w:tr w:rsidR="002B022E" w:rsidTr="00DF3582">
                <w:sdt>
                  <w:sdtPr>
                    <w:tag w:val="_PLD_6cf6203786a148b4bc8c26262a797106"/>
                    <w:id w:val="-15646474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-935,681,244.46</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1,138,980,558.58</w:t>
                    </w:r>
                  </w:p>
                </w:tc>
              </w:tr>
              <w:tr w:rsidR="002B022E" w:rsidTr="00DF3582">
                <w:sdt>
                  <w:sdtPr>
                    <w:tag w:val="_PLD_886295cb6cb44ac2ae851d853c638978"/>
                    <w:id w:val="10469629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rPr>
                            <w:szCs w:val="21"/>
                          </w:rPr>
                        </w:pPr>
                        <w:r>
                          <w:rPr>
                            <w:rFonts w:hint="eastAsia"/>
                            <w:b/>
                            <w:bCs/>
                            <w:szCs w:val="21"/>
                          </w:rPr>
                          <w:t>三、筹资活动产生的现金流量：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rPr>
                        <w:szCs w:val="21"/>
                      </w:rPr>
                    </w:pPr>
                    <w:r>
                      <w:t> </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rPr>
                        <w:szCs w:val="21"/>
                      </w:rPr>
                    </w:pPr>
                    <w:r>
                      <w:t> </w:t>
                    </w:r>
                  </w:p>
                </w:tc>
              </w:tr>
              <w:tr w:rsidR="002B022E" w:rsidTr="00DF3582">
                <w:sdt>
                  <w:sdtPr>
                    <w:tag w:val="_PLD_9223795ed36a48bc8288c5c6519b535f"/>
                    <w:id w:val="5574692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d1f649e4bc884c51892c10ec71a5b7f7"/>
                    <w:id w:val="-66054644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9c5dc616ad664227a1efe5f416f5a8da"/>
                    <w:id w:val="-161882879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dfebba01ab8e43f9bf314ee9d934de1e"/>
                    <w:id w:val="-206209086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发行债券收到的现金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3ce825c4a1f84bf58d72ee8b733f50d1"/>
                    <w:id w:val="169349038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b8e184036cf44b559b5cd1bd0fa1a626"/>
                    <w:id w:val="161556051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d9d944a0fd714634859b4aef61d2f651"/>
                    <w:id w:val="-36074931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9594999b816a421d8ff679697582fead"/>
                    <w:id w:val="55976095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1111115a08ac414f9bd09abfe1ba2af2"/>
                    <w:id w:val="61449343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8633f632c6fd4db4941c3d3cb61f727c"/>
                    <w:id w:val="137164624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127,891.65</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105,700.27</w:t>
                    </w:r>
                  </w:p>
                </w:tc>
              </w:tr>
              <w:tr w:rsidR="002B022E" w:rsidTr="00DF3582">
                <w:sdt>
                  <w:sdtPr>
                    <w:tag w:val="_PLD_9003d5f1a1084a6f8d354c814344911b"/>
                    <w:id w:val="162665298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127,891.65</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105,700.27</w:t>
                    </w:r>
                  </w:p>
                </w:tc>
              </w:tr>
              <w:tr w:rsidR="002B022E" w:rsidTr="00DF3582">
                <w:sdt>
                  <w:sdtPr>
                    <w:tag w:val="_PLD_6b037d18f9db4c3989948898ad6f42f7"/>
                    <w:id w:val="-118358754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-127,891.65</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-105,700.27</w:t>
                    </w:r>
                  </w:p>
                </w:tc>
              </w:tr>
              <w:tr w:rsidR="002B022E" w:rsidTr="00DF3582">
                <w:sdt>
                  <w:sdtPr>
                    <w:tag w:val="_PLD_6df9b3102f5946b7b42c53fe29db7830"/>
                    <w:id w:val="3193605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p>
                </w:tc>
              </w:tr>
              <w:tr w:rsidR="002B022E" w:rsidTr="00DF3582">
                <w:sdt>
                  <w:sdtPr>
                    <w:tag w:val="_PLD_c8fd8dba5d5345058938b9c975ff6b1f"/>
                    <w:id w:val="69165243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-731,388,909.41</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1,332,885,568.94</w:t>
                    </w:r>
                  </w:p>
                </w:tc>
              </w:tr>
              <w:tr w:rsidR="002B022E" w:rsidTr="00DF3582">
                <w:sdt>
                  <w:sdtPr>
                    <w:tag w:val="_PLD_0c02418156df4dffb9e6a9c9ce77acff"/>
                    <w:id w:val="106853270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8,571,935,175.41</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5,296,452,177.66</w:t>
                    </w:r>
                  </w:p>
                </w:tc>
              </w:tr>
              <w:tr w:rsidR="002B022E" w:rsidTr="00DF3582">
                <w:sdt>
                  <w:sdtPr>
                    <w:tag w:val="_PLD_1030427384a643fcaa99e78d857663dd"/>
                    <w:id w:val="-44007923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2B022E" w:rsidRDefault="002B022E" w:rsidP="00DF3582">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7,840,546,266.00</w:t>
                    </w:r>
                  </w:p>
                </w:tc>
                <w:tc>
                  <w:tcPr>
                    <w:tcW w:w="1397" w:type="pct"/>
                    <w:tcBorders>
                      <w:top w:val="outset" w:sz="6" w:space="0" w:color="auto"/>
                      <w:left w:val="outset" w:sz="6" w:space="0" w:color="auto"/>
                      <w:bottom w:val="outset" w:sz="6" w:space="0" w:color="auto"/>
                      <w:right w:val="outset" w:sz="6" w:space="0" w:color="auto"/>
                    </w:tcBorders>
                  </w:tcPr>
                  <w:p w:rsidR="002B022E" w:rsidRDefault="002B022E" w:rsidP="00DF3582">
                    <w:pPr>
                      <w:jc w:val="right"/>
                      <w:rPr>
                        <w:szCs w:val="21"/>
                      </w:rPr>
                    </w:pPr>
                    <w:r>
                      <w:t>6,629,337,746.60</w:t>
                    </w:r>
                  </w:p>
                </w:tc>
              </w:tr>
            </w:tbl>
            <w:p w:rsidR="00F12AEF" w:rsidRDefault="0063678D">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F3144D">
                    <w:rPr>
                      <w:rFonts w:hint="eastAsia"/>
                    </w:rPr>
                    <w:t>郭章鹏</w:t>
                  </w:r>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2B022E">
                    <w:rPr>
                      <w:rFonts w:hint="eastAsia"/>
                    </w:rPr>
                    <w:t>胡志鹏</w:t>
                  </w:r>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F3144D">
                    <w:rPr>
                      <w:rFonts w:hint="eastAsia"/>
                    </w:rPr>
                    <w:t>李铭</w:t>
                  </w:r>
                </w:sdtContent>
              </w:sdt>
            </w:p>
          </w:sdtContent>
        </w:sdt>
        <w:p w:rsidR="00F12AEF" w:rsidRDefault="00F12AEF"/>
        <w:p w:rsidR="00F12AEF" w:rsidRDefault="00F12AEF"/>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F12AEF" w:rsidRDefault="0063678D">
              <w:pPr>
                <w:jc w:val="center"/>
                <w:outlineLvl w:val="2"/>
                <w:rPr>
                  <w:b/>
                  <w:bCs/>
                </w:rPr>
              </w:pPr>
              <w:r>
                <w:rPr>
                  <w:rFonts w:hint="eastAsia"/>
                  <w:b/>
                  <w:bCs/>
                </w:rPr>
                <w:t>母公司</w:t>
              </w:r>
              <w:r>
                <w:rPr>
                  <w:b/>
                  <w:bCs/>
                </w:rPr>
                <w:t>现金流量表</w:t>
              </w:r>
            </w:p>
            <w:p w:rsidR="00F12AEF" w:rsidRDefault="0063678D">
              <w:pPr>
                <w:jc w:val="center"/>
              </w:pPr>
              <w:r>
                <w:t>201</w:t>
              </w:r>
              <w:r>
                <w:rPr>
                  <w:rFonts w:hint="eastAsia"/>
                </w:rPr>
                <w:t>8</w:t>
              </w:r>
              <w:r>
                <w:t>年</w:t>
              </w:r>
              <w:r>
                <w:rPr>
                  <w:rFonts w:hint="eastAsia"/>
                </w:rPr>
                <w:t>1—3</w:t>
              </w:r>
              <w:r>
                <w:t>月</w:t>
              </w:r>
            </w:p>
            <w:p w:rsidR="00F12AEF" w:rsidRDefault="0063678D">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北京歌华有线电视网络股份有限公司</w:t>
                  </w:r>
                </w:sdtContent>
              </w:sdt>
            </w:p>
            <w:p w:rsidR="00F12AEF" w:rsidRDefault="0063678D">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40"/>
                <w:gridCol w:w="2526"/>
              </w:tblGrid>
              <w:tr w:rsidR="002B022E" w:rsidTr="00D41DAC">
                <w:sdt>
                  <w:sdtPr>
                    <w:tag w:val="_PLD_2a68be1cd5504330830cd60c0d2dcca4"/>
                    <w:id w:val="126264396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jc w:val="center"/>
                          <w:rPr>
                            <w:b/>
                            <w:bCs/>
                            <w:szCs w:val="21"/>
                          </w:rPr>
                        </w:pPr>
                        <w:r>
                          <w:rPr>
                            <w:b/>
                            <w:bCs/>
                            <w:szCs w:val="21"/>
                          </w:rPr>
                          <w:t>项目</w:t>
                        </w:r>
                      </w:p>
                    </w:tc>
                  </w:sdtContent>
                </w:sdt>
                <w:sdt>
                  <w:sdtPr>
                    <w:tag w:val="_PLD_34fd27cb10614a3ca3d93ad452c33fbb"/>
                    <w:id w:val="-170486008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autoSpaceDE w:val="0"/>
                          <w:autoSpaceDN w:val="0"/>
                          <w:adjustRightInd w:val="0"/>
                          <w:jc w:val="center"/>
                          <w:rPr>
                            <w:b/>
                            <w:szCs w:val="21"/>
                          </w:rPr>
                        </w:pPr>
                        <w:r>
                          <w:rPr>
                            <w:b/>
                            <w:szCs w:val="21"/>
                          </w:rPr>
                          <w:t>本期</w:t>
                        </w:r>
                        <w:r>
                          <w:rPr>
                            <w:rFonts w:hint="eastAsia"/>
                            <w:b/>
                            <w:szCs w:val="21"/>
                          </w:rPr>
                          <w:t>金额</w:t>
                        </w:r>
                      </w:p>
                    </w:tc>
                  </w:sdtContent>
                </w:sdt>
                <w:sdt>
                  <w:sdtPr>
                    <w:tag w:val="_PLD_fa92cdd42e3a449d92ac33cc1c3d79f9"/>
                    <w:id w:val="78724305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autoSpaceDE w:val="0"/>
                          <w:autoSpaceDN w:val="0"/>
                          <w:adjustRightInd w:val="0"/>
                          <w:jc w:val="center"/>
                          <w:rPr>
                            <w:b/>
                            <w:szCs w:val="21"/>
                          </w:rPr>
                        </w:pPr>
                        <w:r>
                          <w:rPr>
                            <w:b/>
                            <w:szCs w:val="21"/>
                          </w:rPr>
                          <w:t>上期</w:t>
                        </w:r>
                        <w:r>
                          <w:rPr>
                            <w:rFonts w:hint="eastAsia"/>
                            <w:b/>
                            <w:szCs w:val="21"/>
                          </w:rPr>
                          <w:t>金额</w:t>
                        </w:r>
                      </w:p>
                    </w:tc>
                  </w:sdtContent>
                </w:sdt>
              </w:tr>
              <w:tr w:rsidR="002B022E" w:rsidTr="00D41DAC">
                <w:sdt>
                  <w:sdtPr>
                    <w:tag w:val="_PLD_ff588f9c0e444fd99ed67f7f7bfb261e"/>
                    <w:id w:val="202644231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rPr>
                            <w:szCs w:val="21"/>
                          </w:rPr>
                        </w:pPr>
                        <w:r>
                          <w:rPr>
                            <w:rFonts w:hint="eastAsia"/>
                            <w:b/>
                            <w:bCs/>
                            <w:szCs w:val="21"/>
                          </w:rPr>
                          <w:t>一、经营活动产生的现金流量：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rPr>
                        <w:szCs w:val="21"/>
                      </w:rPr>
                    </w:pP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rPr>
                        <w:szCs w:val="21"/>
                      </w:rPr>
                    </w:pPr>
                  </w:p>
                </w:tc>
              </w:tr>
              <w:tr w:rsidR="002B022E" w:rsidTr="00D41DAC">
                <w:sdt>
                  <w:sdtPr>
                    <w:tag w:val="_PLD_458aedff66a64b25b037e7152a3f3f97"/>
                    <w:id w:val="-111528273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销售商品、提供劳务收到的现金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536,715,372.18</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498,620,284.96</w:t>
                    </w:r>
                  </w:p>
                </w:tc>
              </w:tr>
              <w:tr w:rsidR="002B022E" w:rsidTr="00D41DAC">
                <w:sdt>
                  <w:sdtPr>
                    <w:tag w:val="_PLD_2cf1b008b2c24da9a7bbfbebd50ca5f9"/>
                    <w:id w:val="-131363047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收到的税费返还</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p>
                </w:tc>
              </w:tr>
              <w:tr w:rsidR="002B022E" w:rsidTr="00D41DAC">
                <w:sdt>
                  <w:sdtPr>
                    <w:tag w:val="_PLD_7b213d44a0584a39aab18f3b34ebe1fa"/>
                    <w:id w:val="-19870598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收到其他与经营活动有关的现金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3,957,594.54</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5,897,591.34</w:t>
                    </w:r>
                  </w:p>
                </w:tc>
              </w:tr>
              <w:tr w:rsidR="002B022E" w:rsidTr="00D41DAC">
                <w:sdt>
                  <w:sdtPr>
                    <w:tag w:val="_PLD_57978b3a0e4a4421ac671d045bdfb0ea"/>
                    <w:id w:val="151032733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200" w:firstLine="420"/>
                          <w:rPr>
                            <w:szCs w:val="21"/>
                          </w:rPr>
                        </w:pPr>
                        <w:r>
                          <w:rPr>
                            <w:rFonts w:hint="eastAsia"/>
                            <w:szCs w:val="21"/>
                          </w:rPr>
                          <w:t>经营活动现金流入小计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540,672,966.72</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504,517,876.30</w:t>
                    </w:r>
                  </w:p>
                </w:tc>
              </w:tr>
              <w:tr w:rsidR="002B022E" w:rsidTr="00D41DAC">
                <w:sdt>
                  <w:sdtPr>
                    <w:tag w:val="_PLD_65ed599674cf4645889d83f768fb5ed0"/>
                    <w:id w:val="-142425403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购买商品、接受劳务支付的现金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181,552,908.85</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160,859,430.47</w:t>
                    </w:r>
                  </w:p>
                </w:tc>
              </w:tr>
              <w:tr w:rsidR="002B022E" w:rsidTr="00D41DAC">
                <w:sdt>
                  <w:sdtPr>
                    <w:tag w:val="_PLD_0e52fb3629544bfabf58f4f7e3ff1b8b"/>
                    <w:id w:val="109088959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支付给职工以及为职工支付的现金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103,352,888.89</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100,571,717.51</w:t>
                    </w:r>
                  </w:p>
                </w:tc>
              </w:tr>
              <w:tr w:rsidR="002B022E" w:rsidTr="00D41DAC">
                <w:sdt>
                  <w:sdtPr>
                    <w:tag w:val="_PLD_dd4bedc9c22248acbeca851b09dbcc9b"/>
                    <w:id w:val="72016671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支付的各项税费</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2,611,785.48</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2,286,439.61</w:t>
                    </w:r>
                  </w:p>
                </w:tc>
              </w:tr>
              <w:tr w:rsidR="002B022E" w:rsidTr="00D41DAC">
                <w:sdt>
                  <w:sdtPr>
                    <w:tag w:val="_PLD_7c4436f0480248988709d62ca785247b"/>
                    <w:id w:val="45175331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支付其他与经营活动有关的现金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17,665,652.45</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11,037,586.27</w:t>
                    </w:r>
                  </w:p>
                </w:tc>
              </w:tr>
              <w:tr w:rsidR="002B022E" w:rsidTr="00D41DAC">
                <w:sdt>
                  <w:sdtPr>
                    <w:tag w:val="_PLD_6e1fabc6dc8445b184297776cb626331"/>
                    <w:id w:val="155990376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200" w:firstLine="420"/>
                          <w:rPr>
                            <w:szCs w:val="21"/>
                          </w:rPr>
                        </w:pPr>
                        <w:r>
                          <w:rPr>
                            <w:rFonts w:hint="eastAsia"/>
                            <w:szCs w:val="21"/>
                          </w:rPr>
                          <w:t>经营活动现金流出小计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305,183,235.67</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274,755,173.86</w:t>
                    </w:r>
                  </w:p>
                </w:tc>
              </w:tr>
              <w:tr w:rsidR="002B022E" w:rsidTr="00D41DAC">
                <w:sdt>
                  <w:sdtPr>
                    <w:tag w:val="_PLD_4fa0be106fa947d6a6e1806c71e7eb4a"/>
                    <w:id w:val="66659482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300" w:firstLine="630"/>
                          <w:rPr>
                            <w:szCs w:val="21"/>
                          </w:rPr>
                        </w:pPr>
                        <w:r>
                          <w:rPr>
                            <w:rFonts w:hint="eastAsia"/>
                            <w:szCs w:val="21"/>
                          </w:rPr>
                          <w:t>经营活动产生的现金流量净额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235,489,731.05</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229,762,702.44</w:t>
                    </w:r>
                  </w:p>
                </w:tc>
              </w:tr>
              <w:tr w:rsidR="002B022E" w:rsidTr="00D41DAC">
                <w:sdt>
                  <w:sdtPr>
                    <w:tag w:val="_PLD_5d29fabc9f414af196b8a2f769f19dff"/>
                    <w:id w:val="104741970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rPr>
                            <w:szCs w:val="21"/>
                          </w:rPr>
                        </w:pPr>
                        <w:r>
                          <w:rPr>
                            <w:rFonts w:hint="eastAsia"/>
                            <w:b/>
                            <w:bCs/>
                            <w:szCs w:val="21"/>
                          </w:rPr>
                          <w:t>二、投资活动产生的现金流量：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rPr>
                        <w:szCs w:val="21"/>
                      </w:rPr>
                    </w:pPr>
                    <w:r>
                      <w:t> </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rPr>
                        <w:szCs w:val="21"/>
                      </w:rPr>
                    </w:pPr>
                    <w:r>
                      <w:t> </w:t>
                    </w:r>
                  </w:p>
                </w:tc>
              </w:tr>
              <w:tr w:rsidR="002B022E" w:rsidTr="00D41DAC">
                <w:sdt>
                  <w:sdtPr>
                    <w:tag w:val="_PLD_d6e157256a5b4c9280ac86275b8c79d7"/>
                    <w:id w:val="82595216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收回投资收到的现金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81,293,328.45</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1,271,257,759.71</w:t>
                    </w:r>
                  </w:p>
                </w:tc>
              </w:tr>
              <w:tr w:rsidR="002B022E" w:rsidTr="00D41DAC">
                <w:sdt>
                  <w:sdtPr>
                    <w:tag w:val="_PLD_8ecb54169d3f46f89fac0dc31da5e65c"/>
                    <w:id w:val="63437440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取得投资收益收到的现金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25,651,161.37</w:t>
                    </w:r>
                  </w:p>
                </w:tc>
              </w:tr>
              <w:tr w:rsidR="002B022E" w:rsidTr="00D41DAC">
                <w:sdt>
                  <w:sdtPr>
                    <w:tag w:val="_PLD_5740badeb47943699f07e7f8cf3ebc3a"/>
                    <w:id w:val="157015016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处置固定资产、无形资产和其他长期资产收回的现金净额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762,760.00</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819,410.00</w:t>
                    </w:r>
                  </w:p>
                </w:tc>
              </w:tr>
              <w:tr w:rsidR="002B022E" w:rsidTr="00D41DAC">
                <w:sdt>
                  <w:sdtPr>
                    <w:tag w:val="_PLD_213a1d0e081444e390800a41c96cbc3c"/>
                    <w:id w:val="-161775632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处置子公司及其他营业单位收到的现金净额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p>
                </w:tc>
              </w:tr>
              <w:tr w:rsidR="002B022E" w:rsidTr="00D41DAC">
                <w:sdt>
                  <w:sdtPr>
                    <w:tag w:val="_PLD_8df54db4982443c78718ba4b1e8920ad"/>
                    <w:id w:val="-168860242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收到其他与投资活动有关的现金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33,572,712.33</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32,251,299.13</w:t>
                    </w:r>
                  </w:p>
                </w:tc>
              </w:tr>
              <w:tr w:rsidR="002B022E" w:rsidTr="00D41DAC">
                <w:sdt>
                  <w:sdtPr>
                    <w:tag w:val="_PLD_17452f93b88943d0876685be59d8cfbb"/>
                    <w:id w:val="202936185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200" w:firstLine="420"/>
                          <w:rPr>
                            <w:szCs w:val="21"/>
                          </w:rPr>
                        </w:pPr>
                        <w:r>
                          <w:rPr>
                            <w:rFonts w:hint="eastAsia"/>
                            <w:szCs w:val="21"/>
                          </w:rPr>
                          <w:t>投资活动现金流入小计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115,628,800.78</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1,329,979,630.21</w:t>
                    </w:r>
                  </w:p>
                </w:tc>
              </w:tr>
              <w:tr w:rsidR="002B022E" w:rsidTr="00D41DAC">
                <w:sdt>
                  <w:sdtPr>
                    <w:tag w:val="_PLD_68535d6291244549b34573cd0228cfda"/>
                    <w:id w:val="81352811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购建固定资产、无形资产和其他长期资产支付的现金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229,331,240.43</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183,212,571.53</w:t>
                    </w:r>
                  </w:p>
                </w:tc>
              </w:tr>
              <w:tr w:rsidR="002B022E" w:rsidTr="00D41DAC">
                <w:sdt>
                  <w:sdtPr>
                    <w:tag w:val="_PLD_b650358b8e0f437db437d3ef57735dc6"/>
                    <w:id w:val="-117703910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投资支付的现金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829,500,000.00</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w:t>
                    </w:r>
                  </w:p>
                </w:tc>
              </w:tr>
              <w:tr w:rsidR="002B022E" w:rsidTr="00D41DAC">
                <w:sdt>
                  <w:sdtPr>
                    <w:tag w:val="_PLD_a2a8c5ef3ef64dda8c6079e2fefbc282"/>
                    <w:id w:val="-19692948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取得子公司及其他营业单位支付的现金净额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p>
                </w:tc>
              </w:tr>
              <w:tr w:rsidR="002B022E" w:rsidTr="00D41DAC">
                <w:sdt>
                  <w:sdtPr>
                    <w:tag w:val="_PLD_63c127a41d164413b350ec78b08aab90"/>
                    <w:id w:val="13892545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支付其他与投资活动有关的现金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109,500,000.00</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w:t>
                    </w:r>
                  </w:p>
                </w:tc>
              </w:tr>
              <w:tr w:rsidR="002B022E" w:rsidTr="00D41DAC">
                <w:sdt>
                  <w:sdtPr>
                    <w:tag w:val="_PLD_9e6b13a20ddb42e28b9cb55426e346d7"/>
                    <w:id w:val="210738431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200" w:firstLine="420"/>
                          <w:rPr>
                            <w:szCs w:val="21"/>
                          </w:rPr>
                        </w:pPr>
                        <w:r>
                          <w:rPr>
                            <w:rFonts w:hint="eastAsia"/>
                            <w:szCs w:val="21"/>
                          </w:rPr>
                          <w:t>投资活动现金流出小计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1,168,331,240.43</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183,212,571.53</w:t>
                    </w:r>
                  </w:p>
                </w:tc>
              </w:tr>
              <w:tr w:rsidR="002B022E" w:rsidTr="00D41DAC">
                <w:sdt>
                  <w:sdtPr>
                    <w:tag w:val="_PLD_a2dbb745c7d449349c8ca6ee85060664"/>
                    <w:id w:val="46601419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300" w:firstLine="630"/>
                          <w:rPr>
                            <w:szCs w:val="21"/>
                          </w:rPr>
                        </w:pPr>
                        <w:r>
                          <w:rPr>
                            <w:rFonts w:hint="eastAsia"/>
                            <w:szCs w:val="21"/>
                          </w:rPr>
                          <w:t>投资活动产生的现金流量净额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-1,052,702,439.65</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1,146,767,058.68</w:t>
                    </w:r>
                  </w:p>
                </w:tc>
              </w:tr>
              <w:tr w:rsidR="002B022E" w:rsidTr="00D41DAC">
                <w:sdt>
                  <w:sdtPr>
                    <w:tag w:val="_PLD_5f053a3fef084aeaafc142228ae4acea"/>
                    <w:id w:val="-7020132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rPr>
                            <w:szCs w:val="21"/>
                          </w:rPr>
                        </w:pPr>
                        <w:r>
                          <w:rPr>
                            <w:rFonts w:hint="eastAsia"/>
                            <w:b/>
                            <w:bCs/>
                            <w:szCs w:val="21"/>
                          </w:rPr>
                          <w:t>三、筹资活动产生的现金流量：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rPr>
                        <w:szCs w:val="21"/>
                      </w:rPr>
                    </w:pPr>
                    <w:r>
                      <w:t> </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rPr>
                        <w:szCs w:val="21"/>
                      </w:rPr>
                    </w:pPr>
                    <w:r>
                      <w:t> </w:t>
                    </w:r>
                  </w:p>
                </w:tc>
              </w:tr>
              <w:tr w:rsidR="002B022E" w:rsidTr="00D41DAC">
                <w:sdt>
                  <w:sdtPr>
                    <w:tag w:val="_PLD_6cf4b20569ac45719b74f5539f8913f1"/>
                    <w:id w:val="181251489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吸收投资收到的现金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p>
                </w:tc>
              </w:tr>
              <w:tr w:rsidR="002B022E" w:rsidTr="00D41DAC">
                <w:sdt>
                  <w:sdtPr>
                    <w:tag w:val="_PLD_df43523b40e24d67b9100d19722081a0"/>
                    <w:id w:val="130959519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取得借款收到的现金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p>
                </w:tc>
              </w:tr>
              <w:tr w:rsidR="002B022E" w:rsidTr="00D41DAC">
                <w:sdt>
                  <w:sdtPr>
                    <w:tag w:val="_PLD_5bbb5bffc8c84008aaca3cb4e513a985"/>
                    <w:id w:val="402800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收到其他与筹资活动有关的现金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p>
                </w:tc>
              </w:tr>
              <w:tr w:rsidR="002B022E" w:rsidTr="00D41DAC">
                <w:sdt>
                  <w:sdtPr>
                    <w:tag w:val="_PLD_da41860804184b90bac23d5a5e350473"/>
                    <w:id w:val="81106179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200" w:firstLine="420"/>
                          <w:rPr>
                            <w:szCs w:val="21"/>
                          </w:rPr>
                        </w:pPr>
                        <w:r>
                          <w:rPr>
                            <w:rFonts w:hint="eastAsia"/>
                            <w:szCs w:val="21"/>
                          </w:rPr>
                          <w:t>筹资活动现金流入小计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p>
                </w:tc>
              </w:tr>
              <w:tr w:rsidR="002B022E" w:rsidTr="00D41DAC">
                <w:sdt>
                  <w:sdtPr>
                    <w:tag w:val="_PLD_47086c6bb4f045a9ad6767e01e467b84"/>
                    <w:id w:val="44018902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偿还债务支付的现金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p>
                </w:tc>
              </w:tr>
              <w:tr w:rsidR="002B022E" w:rsidTr="00D41DAC">
                <w:sdt>
                  <w:sdtPr>
                    <w:tag w:val="_PLD_721ae01297d8411088c14c8a2771cce8"/>
                    <w:id w:val="40927008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分配股利、利润或偿付利息支付的现金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p>
                </w:tc>
              </w:tr>
              <w:tr w:rsidR="002B022E" w:rsidTr="00D41DAC">
                <w:sdt>
                  <w:sdtPr>
                    <w:tag w:val="_PLD_7c14b93a299f40baa25fcc4be1050281"/>
                    <w:id w:val="45815172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支付其他与筹资活动有关的现金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113,308.05</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96,278.03</w:t>
                    </w:r>
                  </w:p>
                </w:tc>
              </w:tr>
              <w:tr w:rsidR="002B022E" w:rsidTr="00D41DAC">
                <w:sdt>
                  <w:sdtPr>
                    <w:tag w:val="_PLD_dca15b7423114b4f9cb31f22e5d67fa6"/>
                    <w:id w:val="-166445903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200" w:firstLine="420"/>
                          <w:rPr>
                            <w:szCs w:val="21"/>
                          </w:rPr>
                        </w:pPr>
                        <w:r>
                          <w:rPr>
                            <w:rFonts w:hint="eastAsia"/>
                            <w:szCs w:val="21"/>
                          </w:rPr>
                          <w:t>筹资活动现金流出小计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113,308.05</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96,278.03</w:t>
                    </w:r>
                  </w:p>
                </w:tc>
              </w:tr>
              <w:tr w:rsidR="002B022E" w:rsidTr="00D41DAC">
                <w:sdt>
                  <w:sdtPr>
                    <w:tag w:val="_PLD_2fe1da38add94782b7cb42eb692987b6"/>
                    <w:id w:val="-163132215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300" w:firstLine="630"/>
                          <w:rPr>
                            <w:szCs w:val="21"/>
                          </w:rPr>
                        </w:pPr>
                        <w:r>
                          <w:rPr>
                            <w:rFonts w:hint="eastAsia"/>
                            <w:szCs w:val="21"/>
                          </w:rPr>
                          <w:t>筹资活动产生的现金流量净额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-113,308.05</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-96,278.03</w:t>
                    </w:r>
                  </w:p>
                </w:tc>
              </w:tr>
              <w:tr w:rsidR="002B022E" w:rsidTr="00D41DAC">
                <w:sdt>
                  <w:sdtPr>
                    <w:tag w:val="_PLD_c40717d811dc4d729374fd988e0b8235"/>
                    <w:id w:val="-8507723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rPr>
                            <w:szCs w:val="21"/>
                          </w:rPr>
                        </w:pPr>
                        <w:r>
                          <w:rPr>
                            <w:rFonts w:hint="eastAsia"/>
                            <w:b/>
                            <w:bCs/>
                            <w:szCs w:val="21"/>
                          </w:rPr>
                          <w:t>四、汇率变动对现金及现金等价物的影响</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p>
                </w:tc>
              </w:tr>
              <w:tr w:rsidR="002B022E" w:rsidTr="00D41DAC">
                <w:sdt>
                  <w:sdtPr>
                    <w:tag w:val="_PLD_97b79b2f3f76496b85bd1b991d7ca3d1"/>
                    <w:id w:val="-197228056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rPr>
                            <w:szCs w:val="21"/>
                          </w:rPr>
                        </w:pPr>
                        <w:r>
                          <w:rPr>
                            <w:rFonts w:hint="eastAsia"/>
                            <w:b/>
                            <w:bCs/>
                            <w:szCs w:val="21"/>
                          </w:rPr>
                          <w:t>五、现金及现金等价物净增加额</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-817,326,016.65</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1,376,433,483.09</w:t>
                    </w:r>
                  </w:p>
                </w:tc>
              </w:tr>
              <w:tr w:rsidR="002B022E" w:rsidTr="00D41DAC">
                <w:sdt>
                  <w:sdtPr>
                    <w:tag w:val="_PLD_e29cc869fdef4229a6346ec3907384be"/>
                    <w:id w:val="6438727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ind w:firstLineChars="100" w:firstLine="210"/>
                          <w:rPr>
                            <w:szCs w:val="21"/>
                          </w:rPr>
                        </w:pPr>
                        <w:r>
                          <w:rPr>
                            <w:rFonts w:hint="eastAsia"/>
                            <w:szCs w:val="21"/>
                          </w:rPr>
                          <w:t>加：期初现金及现金等价物余额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8,074,841,660.59</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4,960,769,024.09</w:t>
                    </w:r>
                  </w:p>
                </w:tc>
              </w:tr>
              <w:tr w:rsidR="002B022E" w:rsidTr="00D41DAC">
                <w:sdt>
                  <w:sdtPr>
                    <w:tag w:val="_PLD_533109a8c15d4d8d923d13ec5f350852"/>
                    <w:id w:val="52953796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2B022E" w:rsidRDefault="002B022E" w:rsidP="00D41DAC">
                        <w:pPr>
                          <w:rPr>
                            <w:szCs w:val="21"/>
                          </w:rPr>
                        </w:pPr>
                        <w:r>
                          <w:rPr>
                            <w:rFonts w:hint="eastAsia"/>
                            <w:b/>
                            <w:bCs/>
                            <w:szCs w:val="21"/>
                          </w:rPr>
                          <w:t>六、期末现金及现金等价物余额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7,257,515,643.94</w:t>
                    </w:r>
                  </w:p>
                </w:tc>
                <w:tc>
                  <w:tcPr>
                    <w:tcW w:w="1396" w:type="pct"/>
                    <w:tcBorders>
                      <w:top w:val="outset" w:sz="6" w:space="0" w:color="auto"/>
                      <w:left w:val="outset" w:sz="6" w:space="0" w:color="auto"/>
                      <w:bottom w:val="outset" w:sz="6" w:space="0" w:color="auto"/>
                      <w:right w:val="outset" w:sz="6" w:space="0" w:color="auto"/>
                    </w:tcBorders>
                  </w:tcPr>
                  <w:p w:rsidR="002B022E" w:rsidRDefault="002B022E" w:rsidP="00D41DAC">
                    <w:pPr>
                      <w:jc w:val="right"/>
                      <w:rPr>
                        <w:szCs w:val="21"/>
                      </w:rPr>
                    </w:pPr>
                    <w:r>
                      <w:t>6,337,202,507.18</w:t>
                    </w:r>
                  </w:p>
                </w:tc>
              </w:tr>
            </w:tbl>
            <w:p w:rsidR="00F12AEF" w:rsidRDefault="0063678D">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not(@periodRef)]" w:storeItemID="{42DEBF9A-6816-48AE-BADD-E3125C474CD9}"/>
                  <w:text/>
                </w:sdtPr>
                <w:sdtEndPr/>
                <w:sdtContent>
                  <w:r w:rsidR="00F3144D">
                    <w:rPr>
                      <w:rFonts w:hint="eastAsia"/>
                    </w:rPr>
                    <w:t>郭章鹏</w:t>
                  </w:r>
                </w:sdtContent>
              </w:sdt>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r w:rsidR="002B022E">
                    <w:rPr>
                      <w:rFonts w:hint="eastAsia"/>
                    </w:rPr>
                    <w:t>胡志鹏</w:t>
                  </w:r>
                </w:sdtContent>
              </w:sdt>
              <w:r>
                <w:rPr>
                  <w:rFonts w:hint="eastAsia"/>
                </w:rPr>
                <w:t xml:space="preserve"> </w:t>
              </w:r>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F3144D">
                    <w:rPr>
                      <w:rFonts w:hint="eastAsia"/>
                    </w:rPr>
                    <w:t>李铭</w:t>
                  </w:r>
                </w:sdtContent>
              </w:sdt>
            </w:p>
          </w:sdtContent>
        </w:sdt>
        <w:p w:rsidR="00F12AEF" w:rsidRDefault="0047527F"/>
      </w:sdtContent>
    </w:sdt>
    <w:sdt>
      <w:sdtPr>
        <w:rPr>
          <w:b/>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F12AEF" w:rsidRDefault="0063678D">
          <w:pPr>
            <w:pStyle w:val="2"/>
            <w:numPr>
              <w:ilvl w:val="0"/>
              <w:numId w:val="5"/>
            </w:numPr>
            <w:rPr>
              <w:rStyle w:val="2Char"/>
            </w:rPr>
          </w:pPr>
          <w:r>
            <w:rPr>
              <w:rStyle w:val="2Char"/>
            </w:rPr>
            <w:t>审计报告</w:t>
          </w:r>
        </w:p>
        <w:sdt>
          <w:sdtPr>
            <w:alias w:val="是否适用_审计报告全文[双击切换]"/>
            <w:tag w:val="_GBC_e60a94ad3d1e4089bfa0bacb2ee30237"/>
            <w:id w:val="2083169210"/>
            <w:lock w:val="sdtContentLocked"/>
            <w:placeholder>
              <w:docPart w:val="GBC22222222222222222222222222222"/>
            </w:placeholder>
          </w:sdtPr>
          <w:sdtEndPr/>
          <w:sdtContent>
            <w:p w:rsidR="00F3144D" w:rsidRDefault="0063678D" w:rsidP="00F3144D">
              <w:r>
                <w:fldChar w:fldCharType="begin"/>
              </w:r>
              <w:r w:rsidR="00F3144D">
                <w:instrText xml:space="preserve"> MACROBUTTON  SnrToggleCheckbox □适用 </w:instrText>
              </w:r>
              <w:r>
                <w:fldChar w:fldCharType="end"/>
              </w:r>
              <w:r>
                <w:fldChar w:fldCharType="begin"/>
              </w:r>
              <w:r w:rsidR="00F3144D">
                <w:instrText xml:space="preserve"> MACROBUTTON  SnrToggleCheckbox √不适用 </w:instrText>
              </w:r>
              <w:r>
                <w:fldChar w:fldCharType="end"/>
              </w:r>
            </w:p>
          </w:sdtContent>
        </w:sdt>
        <w:p w:rsidR="00F12AEF" w:rsidRDefault="00F12AEF"/>
        <w:p w:rsidR="00F12AEF" w:rsidRDefault="0047527F">
          <w:pPr>
            <w:rPr>
              <w:color w:val="auto"/>
            </w:rPr>
          </w:pPr>
        </w:p>
      </w:sdtContent>
    </w:sdt>
    <w:sectPr w:rsidR="00F12AEF"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27F" w:rsidRDefault="0047527F">
      <w:r>
        <w:separator/>
      </w:r>
    </w:p>
  </w:endnote>
  <w:endnote w:type="continuationSeparator" w:id="0">
    <w:p w:rsidR="0047527F" w:rsidRDefault="0047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2EE" w:rsidRDefault="009A4518">
    <w:pPr>
      <w:pStyle w:val="a4"/>
      <w:jc w:val="center"/>
    </w:pPr>
    <w:r>
      <w:rPr>
        <w:b/>
        <w:sz w:val="24"/>
        <w:szCs w:val="24"/>
      </w:rPr>
      <w:fldChar w:fldCharType="begin"/>
    </w:r>
    <w:r w:rsidR="006752EE">
      <w:rPr>
        <w:b/>
      </w:rPr>
      <w:instrText>PAGE</w:instrText>
    </w:r>
    <w:r>
      <w:rPr>
        <w:b/>
        <w:sz w:val="24"/>
        <w:szCs w:val="24"/>
      </w:rPr>
      <w:fldChar w:fldCharType="separate"/>
    </w:r>
    <w:r w:rsidR="00B93E73">
      <w:rPr>
        <w:b/>
        <w:noProof/>
      </w:rPr>
      <w:t>7</w:t>
    </w:r>
    <w:r>
      <w:rPr>
        <w:b/>
        <w:sz w:val="24"/>
        <w:szCs w:val="24"/>
      </w:rPr>
      <w:fldChar w:fldCharType="end"/>
    </w:r>
    <w:r w:rsidR="006752EE">
      <w:rPr>
        <w:lang w:val="zh-CN"/>
      </w:rPr>
      <w:t xml:space="preserve"> / </w:t>
    </w:r>
    <w:r>
      <w:rPr>
        <w:b/>
        <w:sz w:val="24"/>
        <w:szCs w:val="24"/>
      </w:rPr>
      <w:fldChar w:fldCharType="begin"/>
    </w:r>
    <w:r w:rsidR="006752EE">
      <w:rPr>
        <w:b/>
      </w:rPr>
      <w:instrText>NUMPAGES</w:instrText>
    </w:r>
    <w:r>
      <w:rPr>
        <w:b/>
        <w:sz w:val="24"/>
        <w:szCs w:val="24"/>
      </w:rPr>
      <w:fldChar w:fldCharType="separate"/>
    </w:r>
    <w:r w:rsidR="00B93E73">
      <w:rPr>
        <w:b/>
        <w:noProof/>
      </w:rPr>
      <w:t>18</w:t>
    </w:r>
    <w:r>
      <w:rPr>
        <w:b/>
        <w:sz w:val="24"/>
        <w:szCs w:val="24"/>
      </w:rPr>
      <w:fldChar w:fldCharType="end"/>
    </w:r>
  </w:p>
  <w:p w:rsidR="006752EE" w:rsidRDefault="006752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27F" w:rsidRDefault="0047527F">
      <w:r>
        <w:separator/>
      </w:r>
    </w:p>
  </w:footnote>
  <w:footnote w:type="continuationSeparator" w:id="0">
    <w:p w:rsidR="0047527F" w:rsidRDefault="00475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2EE" w:rsidRPr="00910DBB" w:rsidRDefault="006752EE" w:rsidP="004539FD">
    <w:pPr>
      <w:pStyle w:val="a3"/>
      <w:tabs>
        <w:tab w:val="clear" w:pos="8306"/>
        <w:tab w:val="left" w:pos="8364"/>
        <w:tab w:val="left" w:pos="8505"/>
      </w:tabs>
      <w:ind w:rightChars="10" w:right="21"/>
      <w:rPr>
        <w:b/>
      </w:rPr>
    </w:pPr>
    <w:r>
      <w:rPr>
        <w:rFonts w:hint="eastAsia"/>
        <w:b/>
      </w:rPr>
      <w:t>2018年第一季度报告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CD56D2"/>
    <w:multiLevelType w:val="hybridMultilevel"/>
    <w:tmpl w:val="A7FA9CE8"/>
    <w:lvl w:ilvl="0" w:tplc="E24C41BC">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5"/>
  </w:num>
  <w:num w:numId="8">
    <w:abstractNumId w:val="7"/>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BC1299"/>
    <w:rsid w:val="00002D67"/>
    <w:rsid w:val="00004EF0"/>
    <w:rsid w:val="000106CD"/>
    <w:rsid w:val="00011EBD"/>
    <w:rsid w:val="000167CF"/>
    <w:rsid w:val="00016C61"/>
    <w:rsid w:val="00017F88"/>
    <w:rsid w:val="00020308"/>
    <w:rsid w:val="00022E85"/>
    <w:rsid w:val="00023072"/>
    <w:rsid w:val="00026372"/>
    <w:rsid w:val="00026BF1"/>
    <w:rsid w:val="00027A59"/>
    <w:rsid w:val="00031B18"/>
    <w:rsid w:val="00032EE0"/>
    <w:rsid w:val="00033C0C"/>
    <w:rsid w:val="00034F36"/>
    <w:rsid w:val="0003730C"/>
    <w:rsid w:val="00042C29"/>
    <w:rsid w:val="0004675B"/>
    <w:rsid w:val="000515D2"/>
    <w:rsid w:val="00051D2C"/>
    <w:rsid w:val="00052070"/>
    <w:rsid w:val="00057BAE"/>
    <w:rsid w:val="00060D83"/>
    <w:rsid w:val="00063153"/>
    <w:rsid w:val="00070440"/>
    <w:rsid w:val="000722BD"/>
    <w:rsid w:val="000819F1"/>
    <w:rsid w:val="00083BDE"/>
    <w:rsid w:val="00084763"/>
    <w:rsid w:val="00084775"/>
    <w:rsid w:val="000876EC"/>
    <w:rsid w:val="000876FF"/>
    <w:rsid w:val="00091B40"/>
    <w:rsid w:val="00093471"/>
    <w:rsid w:val="00094665"/>
    <w:rsid w:val="00096176"/>
    <w:rsid w:val="00096690"/>
    <w:rsid w:val="00097BE5"/>
    <w:rsid w:val="00097CB1"/>
    <w:rsid w:val="000A297B"/>
    <w:rsid w:val="000A35B0"/>
    <w:rsid w:val="000A3AFB"/>
    <w:rsid w:val="000A5CBB"/>
    <w:rsid w:val="000A5F14"/>
    <w:rsid w:val="000A62D2"/>
    <w:rsid w:val="000B205D"/>
    <w:rsid w:val="000B2230"/>
    <w:rsid w:val="000B47DF"/>
    <w:rsid w:val="000B7FE7"/>
    <w:rsid w:val="000C033E"/>
    <w:rsid w:val="000C263C"/>
    <w:rsid w:val="000C4472"/>
    <w:rsid w:val="000C5A98"/>
    <w:rsid w:val="000C6101"/>
    <w:rsid w:val="000D26E2"/>
    <w:rsid w:val="000D34E8"/>
    <w:rsid w:val="000D3ECB"/>
    <w:rsid w:val="000D44D3"/>
    <w:rsid w:val="000D74FB"/>
    <w:rsid w:val="000E0E7E"/>
    <w:rsid w:val="000E53DC"/>
    <w:rsid w:val="000E655B"/>
    <w:rsid w:val="000E76B0"/>
    <w:rsid w:val="000E7947"/>
    <w:rsid w:val="000E79FC"/>
    <w:rsid w:val="000F04F2"/>
    <w:rsid w:val="000F072B"/>
    <w:rsid w:val="000F089F"/>
    <w:rsid w:val="000F09A6"/>
    <w:rsid w:val="000F0E4C"/>
    <w:rsid w:val="000F2A78"/>
    <w:rsid w:val="000F3885"/>
    <w:rsid w:val="000F51EA"/>
    <w:rsid w:val="000F7526"/>
    <w:rsid w:val="00103E07"/>
    <w:rsid w:val="00105356"/>
    <w:rsid w:val="00106240"/>
    <w:rsid w:val="0010708E"/>
    <w:rsid w:val="001074ED"/>
    <w:rsid w:val="0011372F"/>
    <w:rsid w:val="0011437C"/>
    <w:rsid w:val="00114FEC"/>
    <w:rsid w:val="00117AFC"/>
    <w:rsid w:val="00120465"/>
    <w:rsid w:val="001209E4"/>
    <w:rsid w:val="00120D4D"/>
    <w:rsid w:val="00121B1E"/>
    <w:rsid w:val="001239D6"/>
    <w:rsid w:val="00130777"/>
    <w:rsid w:val="00130D65"/>
    <w:rsid w:val="00132B45"/>
    <w:rsid w:val="00137B51"/>
    <w:rsid w:val="00142DBD"/>
    <w:rsid w:val="0014310F"/>
    <w:rsid w:val="00143415"/>
    <w:rsid w:val="00144D01"/>
    <w:rsid w:val="00144D80"/>
    <w:rsid w:val="001468B0"/>
    <w:rsid w:val="001479F6"/>
    <w:rsid w:val="001506F5"/>
    <w:rsid w:val="00157D86"/>
    <w:rsid w:val="00161225"/>
    <w:rsid w:val="00161298"/>
    <w:rsid w:val="001710C4"/>
    <w:rsid w:val="00173183"/>
    <w:rsid w:val="00173E27"/>
    <w:rsid w:val="00173EA7"/>
    <w:rsid w:val="00174559"/>
    <w:rsid w:val="00176962"/>
    <w:rsid w:val="001806D5"/>
    <w:rsid w:val="00185611"/>
    <w:rsid w:val="00186744"/>
    <w:rsid w:val="00186E77"/>
    <w:rsid w:val="00194E3C"/>
    <w:rsid w:val="00195E4C"/>
    <w:rsid w:val="0019604A"/>
    <w:rsid w:val="00197A41"/>
    <w:rsid w:val="00197B14"/>
    <w:rsid w:val="001A2150"/>
    <w:rsid w:val="001A2EE9"/>
    <w:rsid w:val="001A3EBB"/>
    <w:rsid w:val="001A498F"/>
    <w:rsid w:val="001B2EB0"/>
    <w:rsid w:val="001B3B55"/>
    <w:rsid w:val="001B47DB"/>
    <w:rsid w:val="001B51D7"/>
    <w:rsid w:val="001B52B6"/>
    <w:rsid w:val="001C0C1E"/>
    <w:rsid w:val="001C4960"/>
    <w:rsid w:val="001C4F33"/>
    <w:rsid w:val="001C524E"/>
    <w:rsid w:val="001C59BE"/>
    <w:rsid w:val="001C60DC"/>
    <w:rsid w:val="001C6614"/>
    <w:rsid w:val="001C7DA0"/>
    <w:rsid w:val="001D0568"/>
    <w:rsid w:val="001D3FB1"/>
    <w:rsid w:val="001D67D3"/>
    <w:rsid w:val="001E492C"/>
    <w:rsid w:val="001E54DB"/>
    <w:rsid w:val="001E65DC"/>
    <w:rsid w:val="001E6F57"/>
    <w:rsid w:val="001E7D8F"/>
    <w:rsid w:val="001F0139"/>
    <w:rsid w:val="00203AB0"/>
    <w:rsid w:val="00203C70"/>
    <w:rsid w:val="00203E56"/>
    <w:rsid w:val="00204937"/>
    <w:rsid w:val="00210366"/>
    <w:rsid w:val="002138B6"/>
    <w:rsid w:val="00213D19"/>
    <w:rsid w:val="00214A10"/>
    <w:rsid w:val="00215E8B"/>
    <w:rsid w:val="00221402"/>
    <w:rsid w:val="00221CBC"/>
    <w:rsid w:val="00222CEC"/>
    <w:rsid w:val="002230AC"/>
    <w:rsid w:val="00223C7D"/>
    <w:rsid w:val="00227479"/>
    <w:rsid w:val="0023187D"/>
    <w:rsid w:val="002353DA"/>
    <w:rsid w:val="00235B24"/>
    <w:rsid w:val="00237EF5"/>
    <w:rsid w:val="00241174"/>
    <w:rsid w:val="00241212"/>
    <w:rsid w:val="00242CA3"/>
    <w:rsid w:val="002436F4"/>
    <w:rsid w:val="00243C9D"/>
    <w:rsid w:val="0024742D"/>
    <w:rsid w:val="00251C8C"/>
    <w:rsid w:val="00251FAA"/>
    <w:rsid w:val="00253021"/>
    <w:rsid w:val="00254EAD"/>
    <w:rsid w:val="00254F98"/>
    <w:rsid w:val="002608A5"/>
    <w:rsid w:val="002608B5"/>
    <w:rsid w:val="002609FF"/>
    <w:rsid w:val="002627B6"/>
    <w:rsid w:val="00262B8C"/>
    <w:rsid w:val="0027014D"/>
    <w:rsid w:val="0027054D"/>
    <w:rsid w:val="002715F9"/>
    <w:rsid w:val="0027504C"/>
    <w:rsid w:val="00275813"/>
    <w:rsid w:val="00275F54"/>
    <w:rsid w:val="00277C17"/>
    <w:rsid w:val="0028038A"/>
    <w:rsid w:val="00281D03"/>
    <w:rsid w:val="00283A46"/>
    <w:rsid w:val="00286EB0"/>
    <w:rsid w:val="00287B50"/>
    <w:rsid w:val="00291CA4"/>
    <w:rsid w:val="00292F10"/>
    <w:rsid w:val="00295DF8"/>
    <w:rsid w:val="0029687A"/>
    <w:rsid w:val="002968D2"/>
    <w:rsid w:val="002A0DF8"/>
    <w:rsid w:val="002A2DD5"/>
    <w:rsid w:val="002A587A"/>
    <w:rsid w:val="002A7022"/>
    <w:rsid w:val="002B022E"/>
    <w:rsid w:val="002B1B46"/>
    <w:rsid w:val="002B59A4"/>
    <w:rsid w:val="002B6648"/>
    <w:rsid w:val="002B7383"/>
    <w:rsid w:val="002C0887"/>
    <w:rsid w:val="002C1854"/>
    <w:rsid w:val="002C2063"/>
    <w:rsid w:val="002C297D"/>
    <w:rsid w:val="002C3C12"/>
    <w:rsid w:val="002C5353"/>
    <w:rsid w:val="002D02E7"/>
    <w:rsid w:val="002D331C"/>
    <w:rsid w:val="002D5254"/>
    <w:rsid w:val="002D69C5"/>
    <w:rsid w:val="002E01E6"/>
    <w:rsid w:val="002E24E1"/>
    <w:rsid w:val="002E3D40"/>
    <w:rsid w:val="002E62B5"/>
    <w:rsid w:val="002F0D26"/>
    <w:rsid w:val="002F5C88"/>
    <w:rsid w:val="002F6A87"/>
    <w:rsid w:val="00301D64"/>
    <w:rsid w:val="00302A66"/>
    <w:rsid w:val="003031AB"/>
    <w:rsid w:val="00303D56"/>
    <w:rsid w:val="00303FBD"/>
    <w:rsid w:val="00304991"/>
    <w:rsid w:val="00304DB9"/>
    <w:rsid w:val="003072B7"/>
    <w:rsid w:val="003073D8"/>
    <w:rsid w:val="00307A9A"/>
    <w:rsid w:val="00311CEB"/>
    <w:rsid w:val="003125E3"/>
    <w:rsid w:val="0031499A"/>
    <w:rsid w:val="00315199"/>
    <w:rsid w:val="00316F4D"/>
    <w:rsid w:val="00321CDB"/>
    <w:rsid w:val="00325804"/>
    <w:rsid w:val="00326143"/>
    <w:rsid w:val="00326CFE"/>
    <w:rsid w:val="003300A8"/>
    <w:rsid w:val="003311CF"/>
    <w:rsid w:val="0033247F"/>
    <w:rsid w:val="00332A08"/>
    <w:rsid w:val="00333D6F"/>
    <w:rsid w:val="00334C74"/>
    <w:rsid w:val="00340782"/>
    <w:rsid w:val="003410E7"/>
    <w:rsid w:val="003416AB"/>
    <w:rsid w:val="0035114F"/>
    <w:rsid w:val="003548D7"/>
    <w:rsid w:val="003568CB"/>
    <w:rsid w:val="003575EE"/>
    <w:rsid w:val="00361760"/>
    <w:rsid w:val="00361EBE"/>
    <w:rsid w:val="003633FB"/>
    <w:rsid w:val="00363B70"/>
    <w:rsid w:val="00366936"/>
    <w:rsid w:val="003704CC"/>
    <w:rsid w:val="0037082C"/>
    <w:rsid w:val="0037098A"/>
    <w:rsid w:val="00371486"/>
    <w:rsid w:val="0037270F"/>
    <w:rsid w:val="00372ADB"/>
    <w:rsid w:val="003740B3"/>
    <w:rsid w:val="003743F5"/>
    <w:rsid w:val="003757A1"/>
    <w:rsid w:val="00375A66"/>
    <w:rsid w:val="0038451B"/>
    <w:rsid w:val="00387424"/>
    <w:rsid w:val="003876F6"/>
    <w:rsid w:val="003907EC"/>
    <w:rsid w:val="0039114F"/>
    <w:rsid w:val="003912F2"/>
    <w:rsid w:val="00391412"/>
    <w:rsid w:val="003A013E"/>
    <w:rsid w:val="003A036A"/>
    <w:rsid w:val="003A25B1"/>
    <w:rsid w:val="003A2B54"/>
    <w:rsid w:val="003A2CA3"/>
    <w:rsid w:val="003A2F10"/>
    <w:rsid w:val="003A66AC"/>
    <w:rsid w:val="003B07CD"/>
    <w:rsid w:val="003B65BB"/>
    <w:rsid w:val="003C00B0"/>
    <w:rsid w:val="003C08A9"/>
    <w:rsid w:val="003C0B43"/>
    <w:rsid w:val="003C14E9"/>
    <w:rsid w:val="003C1891"/>
    <w:rsid w:val="003C263F"/>
    <w:rsid w:val="003D27F1"/>
    <w:rsid w:val="003D538D"/>
    <w:rsid w:val="003D5D59"/>
    <w:rsid w:val="003D798D"/>
    <w:rsid w:val="003E28A2"/>
    <w:rsid w:val="003E31D6"/>
    <w:rsid w:val="003E3DF4"/>
    <w:rsid w:val="003E7035"/>
    <w:rsid w:val="003F1B80"/>
    <w:rsid w:val="003F2926"/>
    <w:rsid w:val="003F39EE"/>
    <w:rsid w:val="003F3BCB"/>
    <w:rsid w:val="003F40CB"/>
    <w:rsid w:val="003F5280"/>
    <w:rsid w:val="003F7F37"/>
    <w:rsid w:val="00402BF5"/>
    <w:rsid w:val="00402E2E"/>
    <w:rsid w:val="00405F79"/>
    <w:rsid w:val="00406CEC"/>
    <w:rsid w:val="00407025"/>
    <w:rsid w:val="00411E20"/>
    <w:rsid w:val="00413D7B"/>
    <w:rsid w:val="00415492"/>
    <w:rsid w:val="0041672C"/>
    <w:rsid w:val="00420D52"/>
    <w:rsid w:val="00423760"/>
    <w:rsid w:val="0042392E"/>
    <w:rsid w:val="00427B54"/>
    <w:rsid w:val="0043090C"/>
    <w:rsid w:val="00430BF3"/>
    <w:rsid w:val="0043168F"/>
    <w:rsid w:val="00431D6D"/>
    <w:rsid w:val="004322E4"/>
    <w:rsid w:val="00433165"/>
    <w:rsid w:val="004335F4"/>
    <w:rsid w:val="00434CA5"/>
    <w:rsid w:val="004355C7"/>
    <w:rsid w:val="00440CB8"/>
    <w:rsid w:val="00441C7F"/>
    <w:rsid w:val="00442FC6"/>
    <w:rsid w:val="00446C4A"/>
    <w:rsid w:val="00446E7F"/>
    <w:rsid w:val="00450B39"/>
    <w:rsid w:val="00451192"/>
    <w:rsid w:val="004539FD"/>
    <w:rsid w:val="00456546"/>
    <w:rsid w:val="00456D9C"/>
    <w:rsid w:val="004605AB"/>
    <w:rsid w:val="0046099B"/>
    <w:rsid w:val="004610A7"/>
    <w:rsid w:val="00461A2B"/>
    <w:rsid w:val="00463B6F"/>
    <w:rsid w:val="004713D5"/>
    <w:rsid w:val="004723E1"/>
    <w:rsid w:val="0047527F"/>
    <w:rsid w:val="00475617"/>
    <w:rsid w:val="00476411"/>
    <w:rsid w:val="00476A56"/>
    <w:rsid w:val="0048335B"/>
    <w:rsid w:val="004835E9"/>
    <w:rsid w:val="004836F6"/>
    <w:rsid w:val="00483AF9"/>
    <w:rsid w:val="0048408D"/>
    <w:rsid w:val="004847F5"/>
    <w:rsid w:val="00486D3F"/>
    <w:rsid w:val="00494338"/>
    <w:rsid w:val="00496F75"/>
    <w:rsid w:val="00497F26"/>
    <w:rsid w:val="00497FD8"/>
    <w:rsid w:val="004A02D7"/>
    <w:rsid w:val="004A0C2E"/>
    <w:rsid w:val="004A2B1C"/>
    <w:rsid w:val="004A75A0"/>
    <w:rsid w:val="004B0930"/>
    <w:rsid w:val="004B1182"/>
    <w:rsid w:val="004B52C5"/>
    <w:rsid w:val="004B56CF"/>
    <w:rsid w:val="004B5B8E"/>
    <w:rsid w:val="004C2E94"/>
    <w:rsid w:val="004C3483"/>
    <w:rsid w:val="004C3EDB"/>
    <w:rsid w:val="004C4A15"/>
    <w:rsid w:val="004C5B53"/>
    <w:rsid w:val="004C5E7A"/>
    <w:rsid w:val="004C6421"/>
    <w:rsid w:val="004C757E"/>
    <w:rsid w:val="004D0B4B"/>
    <w:rsid w:val="004D15EA"/>
    <w:rsid w:val="004D4D35"/>
    <w:rsid w:val="004D563F"/>
    <w:rsid w:val="004D6610"/>
    <w:rsid w:val="004D72F8"/>
    <w:rsid w:val="004E0F77"/>
    <w:rsid w:val="004E2BE5"/>
    <w:rsid w:val="004E33D4"/>
    <w:rsid w:val="004E3CE7"/>
    <w:rsid w:val="004E3E20"/>
    <w:rsid w:val="004E5582"/>
    <w:rsid w:val="004F27DA"/>
    <w:rsid w:val="004F36D3"/>
    <w:rsid w:val="004F38BD"/>
    <w:rsid w:val="004F5369"/>
    <w:rsid w:val="004F6530"/>
    <w:rsid w:val="00502944"/>
    <w:rsid w:val="005032CF"/>
    <w:rsid w:val="00503A3C"/>
    <w:rsid w:val="00505487"/>
    <w:rsid w:val="00506BDB"/>
    <w:rsid w:val="00506CC9"/>
    <w:rsid w:val="00511B03"/>
    <w:rsid w:val="00512618"/>
    <w:rsid w:val="0051383E"/>
    <w:rsid w:val="00513D1B"/>
    <w:rsid w:val="005163AA"/>
    <w:rsid w:val="00524143"/>
    <w:rsid w:val="0052529E"/>
    <w:rsid w:val="00526A48"/>
    <w:rsid w:val="00527B55"/>
    <w:rsid w:val="005303D0"/>
    <w:rsid w:val="005305D2"/>
    <w:rsid w:val="005335C7"/>
    <w:rsid w:val="00534E38"/>
    <w:rsid w:val="00535098"/>
    <w:rsid w:val="00540744"/>
    <w:rsid w:val="00540A5F"/>
    <w:rsid w:val="00541CF8"/>
    <w:rsid w:val="005464A9"/>
    <w:rsid w:val="00546E98"/>
    <w:rsid w:val="0054715C"/>
    <w:rsid w:val="005529F7"/>
    <w:rsid w:val="00553370"/>
    <w:rsid w:val="005557F3"/>
    <w:rsid w:val="00555F88"/>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6398"/>
    <w:rsid w:val="00587015"/>
    <w:rsid w:val="00587111"/>
    <w:rsid w:val="00587CF2"/>
    <w:rsid w:val="00593463"/>
    <w:rsid w:val="005941F8"/>
    <w:rsid w:val="005A006B"/>
    <w:rsid w:val="005A613F"/>
    <w:rsid w:val="005B1613"/>
    <w:rsid w:val="005B26C0"/>
    <w:rsid w:val="005B4F2C"/>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E5"/>
    <w:rsid w:val="005E77EE"/>
    <w:rsid w:val="005F0D77"/>
    <w:rsid w:val="005F1AA3"/>
    <w:rsid w:val="005F2C3A"/>
    <w:rsid w:val="005F63D9"/>
    <w:rsid w:val="005F698C"/>
    <w:rsid w:val="00601E89"/>
    <w:rsid w:val="00602A7D"/>
    <w:rsid w:val="00602BF6"/>
    <w:rsid w:val="00603598"/>
    <w:rsid w:val="006053CC"/>
    <w:rsid w:val="00613809"/>
    <w:rsid w:val="006209C8"/>
    <w:rsid w:val="0062232D"/>
    <w:rsid w:val="00624E07"/>
    <w:rsid w:val="0062578B"/>
    <w:rsid w:val="00627EAB"/>
    <w:rsid w:val="00630FE2"/>
    <w:rsid w:val="00631499"/>
    <w:rsid w:val="00633893"/>
    <w:rsid w:val="006358D0"/>
    <w:rsid w:val="0063678D"/>
    <w:rsid w:val="006378EA"/>
    <w:rsid w:val="00637CE0"/>
    <w:rsid w:val="006409A4"/>
    <w:rsid w:val="00642D1A"/>
    <w:rsid w:val="006436B1"/>
    <w:rsid w:val="006439D7"/>
    <w:rsid w:val="00643A0F"/>
    <w:rsid w:val="00643FCB"/>
    <w:rsid w:val="00644078"/>
    <w:rsid w:val="00645120"/>
    <w:rsid w:val="006515B5"/>
    <w:rsid w:val="00653049"/>
    <w:rsid w:val="00654C83"/>
    <w:rsid w:val="00656404"/>
    <w:rsid w:val="0065641F"/>
    <w:rsid w:val="00656776"/>
    <w:rsid w:val="00656D71"/>
    <w:rsid w:val="00657957"/>
    <w:rsid w:val="00657B2D"/>
    <w:rsid w:val="00660E9C"/>
    <w:rsid w:val="006637D8"/>
    <w:rsid w:val="00664AAF"/>
    <w:rsid w:val="00664B69"/>
    <w:rsid w:val="00664C93"/>
    <w:rsid w:val="00665A42"/>
    <w:rsid w:val="00667FCF"/>
    <w:rsid w:val="00673509"/>
    <w:rsid w:val="006752EE"/>
    <w:rsid w:val="00675EED"/>
    <w:rsid w:val="00676A15"/>
    <w:rsid w:val="006802B1"/>
    <w:rsid w:val="006848BD"/>
    <w:rsid w:val="00687834"/>
    <w:rsid w:val="006907CB"/>
    <w:rsid w:val="006938AB"/>
    <w:rsid w:val="0069575B"/>
    <w:rsid w:val="00696938"/>
    <w:rsid w:val="00697AA4"/>
    <w:rsid w:val="00697D31"/>
    <w:rsid w:val="006A653B"/>
    <w:rsid w:val="006B023C"/>
    <w:rsid w:val="006B1CE3"/>
    <w:rsid w:val="006B5105"/>
    <w:rsid w:val="006B5C36"/>
    <w:rsid w:val="006C01F7"/>
    <w:rsid w:val="006C0E98"/>
    <w:rsid w:val="006C0EC1"/>
    <w:rsid w:val="006C2BC7"/>
    <w:rsid w:val="006C3DC4"/>
    <w:rsid w:val="006C4088"/>
    <w:rsid w:val="006D047E"/>
    <w:rsid w:val="006D05BF"/>
    <w:rsid w:val="006D242C"/>
    <w:rsid w:val="006D46F6"/>
    <w:rsid w:val="006D630B"/>
    <w:rsid w:val="006D69DD"/>
    <w:rsid w:val="006E1918"/>
    <w:rsid w:val="006E6DE8"/>
    <w:rsid w:val="006E6FDA"/>
    <w:rsid w:val="006F20CF"/>
    <w:rsid w:val="006F24C1"/>
    <w:rsid w:val="006F26B5"/>
    <w:rsid w:val="006F2A4F"/>
    <w:rsid w:val="006F4ECD"/>
    <w:rsid w:val="006F6E9F"/>
    <w:rsid w:val="0070067F"/>
    <w:rsid w:val="00702A2C"/>
    <w:rsid w:val="00702AD5"/>
    <w:rsid w:val="00702C8C"/>
    <w:rsid w:val="00703E76"/>
    <w:rsid w:val="00705F0D"/>
    <w:rsid w:val="007069C1"/>
    <w:rsid w:val="0070786F"/>
    <w:rsid w:val="00707EB7"/>
    <w:rsid w:val="00710491"/>
    <w:rsid w:val="007109C3"/>
    <w:rsid w:val="007128FF"/>
    <w:rsid w:val="00712DED"/>
    <w:rsid w:val="00717998"/>
    <w:rsid w:val="00720CD9"/>
    <w:rsid w:val="007228F3"/>
    <w:rsid w:val="00722C58"/>
    <w:rsid w:val="00722F51"/>
    <w:rsid w:val="00723065"/>
    <w:rsid w:val="0072417F"/>
    <w:rsid w:val="00725BC1"/>
    <w:rsid w:val="007303DF"/>
    <w:rsid w:val="00731A69"/>
    <w:rsid w:val="00732D03"/>
    <w:rsid w:val="00732E61"/>
    <w:rsid w:val="00735B87"/>
    <w:rsid w:val="00742BA5"/>
    <w:rsid w:val="00743EB9"/>
    <w:rsid w:val="00744300"/>
    <w:rsid w:val="00744CA7"/>
    <w:rsid w:val="00745CB1"/>
    <w:rsid w:val="00751745"/>
    <w:rsid w:val="00755BBE"/>
    <w:rsid w:val="00756D2D"/>
    <w:rsid w:val="00760189"/>
    <w:rsid w:val="00760F69"/>
    <w:rsid w:val="007611F5"/>
    <w:rsid w:val="0076321E"/>
    <w:rsid w:val="00763365"/>
    <w:rsid w:val="007636EE"/>
    <w:rsid w:val="0076659C"/>
    <w:rsid w:val="00766616"/>
    <w:rsid w:val="00766A92"/>
    <w:rsid w:val="00770883"/>
    <w:rsid w:val="007720B8"/>
    <w:rsid w:val="00773060"/>
    <w:rsid w:val="0077690B"/>
    <w:rsid w:val="00777B5C"/>
    <w:rsid w:val="007809F2"/>
    <w:rsid w:val="00780DFB"/>
    <w:rsid w:val="00784BA9"/>
    <w:rsid w:val="00791BD6"/>
    <w:rsid w:val="0079703E"/>
    <w:rsid w:val="00797A36"/>
    <w:rsid w:val="007A02E6"/>
    <w:rsid w:val="007A1A4C"/>
    <w:rsid w:val="007B07FE"/>
    <w:rsid w:val="007B31A8"/>
    <w:rsid w:val="007B3AC1"/>
    <w:rsid w:val="007B7A89"/>
    <w:rsid w:val="007C076B"/>
    <w:rsid w:val="007C194D"/>
    <w:rsid w:val="007C29DB"/>
    <w:rsid w:val="007C66A1"/>
    <w:rsid w:val="007C712D"/>
    <w:rsid w:val="007D2571"/>
    <w:rsid w:val="007D6708"/>
    <w:rsid w:val="007E1E59"/>
    <w:rsid w:val="007E7592"/>
    <w:rsid w:val="007F05C9"/>
    <w:rsid w:val="007F0E3C"/>
    <w:rsid w:val="007F152C"/>
    <w:rsid w:val="007F6E4C"/>
    <w:rsid w:val="008023DC"/>
    <w:rsid w:val="008063EB"/>
    <w:rsid w:val="00806B1F"/>
    <w:rsid w:val="008114DE"/>
    <w:rsid w:val="00811AFB"/>
    <w:rsid w:val="008127CB"/>
    <w:rsid w:val="00813D27"/>
    <w:rsid w:val="00816F63"/>
    <w:rsid w:val="008213A2"/>
    <w:rsid w:val="0082447F"/>
    <w:rsid w:val="0082794C"/>
    <w:rsid w:val="00827C6D"/>
    <w:rsid w:val="00831122"/>
    <w:rsid w:val="0083503C"/>
    <w:rsid w:val="00835769"/>
    <w:rsid w:val="008408AB"/>
    <w:rsid w:val="00841A90"/>
    <w:rsid w:val="00841D65"/>
    <w:rsid w:val="00843700"/>
    <w:rsid w:val="008447F7"/>
    <w:rsid w:val="00851055"/>
    <w:rsid w:val="00851679"/>
    <w:rsid w:val="008520F3"/>
    <w:rsid w:val="00852510"/>
    <w:rsid w:val="00854EC8"/>
    <w:rsid w:val="008561FE"/>
    <w:rsid w:val="00856C9D"/>
    <w:rsid w:val="008576F7"/>
    <w:rsid w:val="00857CC7"/>
    <w:rsid w:val="008642A0"/>
    <w:rsid w:val="00864E21"/>
    <w:rsid w:val="008650A6"/>
    <w:rsid w:val="008653B9"/>
    <w:rsid w:val="008661D0"/>
    <w:rsid w:val="00867146"/>
    <w:rsid w:val="00867336"/>
    <w:rsid w:val="00871AB0"/>
    <w:rsid w:val="008763C5"/>
    <w:rsid w:val="008807FD"/>
    <w:rsid w:val="00884499"/>
    <w:rsid w:val="00884EA5"/>
    <w:rsid w:val="00885AEA"/>
    <w:rsid w:val="00885B59"/>
    <w:rsid w:val="008869E5"/>
    <w:rsid w:val="0088740C"/>
    <w:rsid w:val="008966FD"/>
    <w:rsid w:val="008A08A8"/>
    <w:rsid w:val="008A74B0"/>
    <w:rsid w:val="008B0056"/>
    <w:rsid w:val="008B27F6"/>
    <w:rsid w:val="008B2D6A"/>
    <w:rsid w:val="008B6C52"/>
    <w:rsid w:val="008C4387"/>
    <w:rsid w:val="008C4946"/>
    <w:rsid w:val="008C4C4F"/>
    <w:rsid w:val="008D2081"/>
    <w:rsid w:val="008D282E"/>
    <w:rsid w:val="008D3D9F"/>
    <w:rsid w:val="008D424A"/>
    <w:rsid w:val="008D4526"/>
    <w:rsid w:val="008D580D"/>
    <w:rsid w:val="008D7132"/>
    <w:rsid w:val="008E1FD6"/>
    <w:rsid w:val="008E244D"/>
    <w:rsid w:val="008E3CE5"/>
    <w:rsid w:val="008F1429"/>
    <w:rsid w:val="008F4B04"/>
    <w:rsid w:val="008F60CB"/>
    <w:rsid w:val="008F6DC3"/>
    <w:rsid w:val="0090047C"/>
    <w:rsid w:val="0090131C"/>
    <w:rsid w:val="00902EC8"/>
    <w:rsid w:val="009051CA"/>
    <w:rsid w:val="00905D2A"/>
    <w:rsid w:val="00910382"/>
    <w:rsid w:val="00910DBB"/>
    <w:rsid w:val="00910EAD"/>
    <w:rsid w:val="00914AA2"/>
    <w:rsid w:val="00916005"/>
    <w:rsid w:val="009179B6"/>
    <w:rsid w:val="00920D37"/>
    <w:rsid w:val="00930FB0"/>
    <w:rsid w:val="009317F5"/>
    <w:rsid w:val="00932FF7"/>
    <w:rsid w:val="00933B7E"/>
    <w:rsid w:val="00933F81"/>
    <w:rsid w:val="00934C02"/>
    <w:rsid w:val="0093611A"/>
    <w:rsid w:val="0094417B"/>
    <w:rsid w:val="009447CA"/>
    <w:rsid w:val="00944A04"/>
    <w:rsid w:val="00945631"/>
    <w:rsid w:val="0094612F"/>
    <w:rsid w:val="009462D8"/>
    <w:rsid w:val="00946DBA"/>
    <w:rsid w:val="00947DAA"/>
    <w:rsid w:val="00952826"/>
    <w:rsid w:val="00952D1B"/>
    <w:rsid w:val="009536E5"/>
    <w:rsid w:val="0095425B"/>
    <w:rsid w:val="00956FE5"/>
    <w:rsid w:val="00957987"/>
    <w:rsid w:val="00957CA1"/>
    <w:rsid w:val="00961A5A"/>
    <w:rsid w:val="00963213"/>
    <w:rsid w:val="00963516"/>
    <w:rsid w:val="00964A2B"/>
    <w:rsid w:val="00966B0E"/>
    <w:rsid w:val="00967429"/>
    <w:rsid w:val="00970214"/>
    <w:rsid w:val="00971FD6"/>
    <w:rsid w:val="00972ADD"/>
    <w:rsid w:val="00973C89"/>
    <w:rsid w:val="00977C19"/>
    <w:rsid w:val="00977FF0"/>
    <w:rsid w:val="00981223"/>
    <w:rsid w:val="00982FAD"/>
    <w:rsid w:val="00983125"/>
    <w:rsid w:val="0098315C"/>
    <w:rsid w:val="009867C4"/>
    <w:rsid w:val="009937E8"/>
    <w:rsid w:val="009A1C1D"/>
    <w:rsid w:val="009A306C"/>
    <w:rsid w:val="009A40A9"/>
    <w:rsid w:val="009A4518"/>
    <w:rsid w:val="009A7988"/>
    <w:rsid w:val="009C1552"/>
    <w:rsid w:val="009C1B2E"/>
    <w:rsid w:val="009C3F85"/>
    <w:rsid w:val="009C5097"/>
    <w:rsid w:val="009C5F89"/>
    <w:rsid w:val="009C68B5"/>
    <w:rsid w:val="009C6C6F"/>
    <w:rsid w:val="009C7B31"/>
    <w:rsid w:val="009D1E8E"/>
    <w:rsid w:val="009D6437"/>
    <w:rsid w:val="009D7A57"/>
    <w:rsid w:val="009E2C76"/>
    <w:rsid w:val="009E6C7F"/>
    <w:rsid w:val="009E7DF4"/>
    <w:rsid w:val="009F0F89"/>
    <w:rsid w:val="009F2987"/>
    <w:rsid w:val="009F38AE"/>
    <w:rsid w:val="009F560B"/>
    <w:rsid w:val="009F7372"/>
    <w:rsid w:val="00A0458C"/>
    <w:rsid w:val="00A170F4"/>
    <w:rsid w:val="00A173E7"/>
    <w:rsid w:val="00A17946"/>
    <w:rsid w:val="00A264A4"/>
    <w:rsid w:val="00A26CEE"/>
    <w:rsid w:val="00A2702B"/>
    <w:rsid w:val="00A27986"/>
    <w:rsid w:val="00A30175"/>
    <w:rsid w:val="00A35BD2"/>
    <w:rsid w:val="00A364B0"/>
    <w:rsid w:val="00A40A03"/>
    <w:rsid w:val="00A426EB"/>
    <w:rsid w:val="00A42BD4"/>
    <w:rsid w:val="00A43F92"/>
    <w:rsid w:val="00A47F5B"/>
    <w:rsid w:val="00A54DBE"/>
    <w:rsid w:val="00A559C1"/>
    <w:rsid w:val="00A604EC"/>
    <w:rsid w:val="00A612A1"/>
    <w:rsid w:val="00A61C4C"/>
    <w:rsid w:val="00A64D34"/>
    <w:rsid w:val="00A66281"/>
    <w:rsid w:val="00A73A59"/>
    <w:rsid w:val="00A7694E"/>
    <w:rsid w:val="00A76DF7"/>
    <w:rsid w:val="00A77918"/>
    <w:rsid w:val="00A80455"/>
    <w:rsid w:val="00A84604"/>
    <w:rsid w:val="00A85645"/>
    <w:rsid w:val="00A86E47"/>
    <w:rsid w:val="00A8719D"/>
    <w:rsid w:val="00A87802"/>
    <w:rsid w:val="00A90601"/>
    <w:rsid w:val="00A90DB5"/>
    <w:rsid w:val="00A9624E"/>
    <w:rsid w:val="00A97863"/>
    <w:rsid w:val="00AA0B88"/>
    <w:rsid w:val="00AA1FBD"/>
    <w:rsid w:val="00AA2E06"/>
    <w:rsid w:val="00AA51AF"/>
    <w:rsid w:val="00AA61F5"/>
    <w:rsid w:val="00AB1BF0"/>
    <w:rsid w:val="00AB38D8"/>
    <w:rsid w:val="00AB44BF"/>
    <w:rsid w:val="00AB59F3"/>
    <w:rsid w:val="00AC036E"/>
    <w:rsid w:val="00AC2D55"/>
    <w:rsid w:val="00AC37CF"/>
    <w:rsid w:val="00AC49C9"/>
    <w:rsid w:val="00AC4ADA"/>
    <w:rsid w:val="00AC522F"/>
    <w:rsid w:val="00AC7C27"/>
    <w:rsid w:val="00AC7CB6"/>
    <w:rsid w:val="00AD71E9"/>
    <w:rsid w:val="00AD7EE4"/>
    <w:rsid w:val="00AE025B"/>
    <w:rsid w:val="00AE0D23"/>
    <w:rsid w:val="00AE0F78"/>
    <w:rsid w:val="00AE1A3F"/>
    <w:rsid w:val="00AE5B39"/>
    <w:rsid w:val="00AF2481"/>
    <w:rsid w:val="00AF2E58"/>
    <w:rsid w:val="00AF4EFE"/>
    <w:rsid w:val="00AF5583"/>
    <w:rsid w:val="00AF65F1"/>
    <w:rsid w:val="00B06425"/>
    <w:rsid w:val="00B0787E"/>
    <w:rsid w:val="00B10A0C"/>
    <w:rsid w:val="00B11765"/>
    <w:rsid w:val="00B129E5"/>
    <w:rsid w:val="00B131F7"/>
    <w:rsid w:val="00B133F9"/>
    <w:rsid w:val="00B13BB4"/>
    <w:rsid w:val="00B14DA8"/>
    <w:rsid w:val="00B21348"/>
    <w:rsid w:val="00B226BF"/>
    <w:rsid w:val="00B228A2"/>
    <w:rsid w:val="00B23A24"/>
    <w:rsid w:val="00B267FD"/>
    <w:rsid w:val="00B272CE"/>
    <w:rsid w:val="00B35798"/>
    <w:rsid w:val="00B36822"/>
    <w:rsid w:val="00B36F6D"/>
    <w:rsid w:val="00B3717A"/>
    <w:rsid w:val="00B4094A"/>
    <w:rsid w:val="00B43944"/>
    <w:rsid w:val="00B47D90"/>
    <w:rsid w:val="00B51CDC"/>
    <w:rsid w:val="00B53AF9"/>
    <w:rsid w:val="00B563D4"/>
    <w:rsid w:val="00B56C50"/>
    <w:rsid w:val="00B56C55"/>
    <w:rsid w:val="00B60272"/>
    <w:rsid w:val="00B620D7"/>
    <w:rsid w:val="00B628AD"/>
    <w:rsid w:val="00B63F03"/>
    <w:rsid w:val="00B72B3D"/>
    <w:rsid w:val="00B72DE2"/>
    <w:rsid w:val="00B73D39"/>
    <w:rsid w:val="00B74D44"/>
    <w:rsid w:val="00B75518"/>
    <w:rsid w:val="00B75D87"/>
    <w:rsid w:val="00B7701C"/>
    <w:rsid w:val="00B80574"/>
    <w:rsid w:val="00B80D27"/>
    <w:rsid w:val="00B8102E"/>
    <w:rsid w:val="00B81403"/>
    <w:rsid w:val="00B84B4B"/>
    <w:rsid w:val="00B91209"/>
    <w:rsid w:val="00B936C7"/>
    <w:rsid w:val="00B93E73"/>
    <w:rsid w:val="00B943D0"/>
    <w:rsid w:val="00B9486E"/>
    <w:rsid w:val="00B960D1"/>
    <w:rsid w:val="00BA041D"/>
    <w:rsid w:val="00BA165A"/>
    <w:rsid w:val="00BA1EAE"/>
    <w:rsid w:val="00BA3B84"/>
    <w:rsid w:val="00BA3FB7"/>
    <w:rsid w:val="00BA4504"/>
    <w:rsid w:val="00BA5769"/>
    <w:rsid w:val="00BA5814"/>
    <w:rsid w:val="00BA63C9"/>
    <w:rsid w:val="00BA6F14"/>
    <w:rsid w:val="00BA76EF"/>
    <w:rsid w:val="00BB2769"/>
    <w:rsid w:val="00BB45EF"/>
    <w:rsid w:val="00BB54EE"/>
    <w:rsid w:val="00BB578D"/>
    <w:rsid w:val="00BB7880"/>
    <w:rsid w:val="00BB7AF1"/>
    <w:rsid w:val="00BC1299"/>
    <w:rsid w:val="00BC158E"/>
    <w:rsid w:val="00BC264A"/>
    <w:rsid w:val="00BC37B0"/>
    <w:rsid w:val="00BC4193"/>
    <w:rsid w:val="00BC697B"/>
    <w:rsid w:val="00BC7427"/>
    <w:rsid w:val="00BD1BD0"/>
    <w:rsid w:val="00BD1D69"/>
    <w:rsid w:val="00BD22CE"/>
    <w:rsid w:val="00BD3449"/>
    <w:rsid w:val="00BD51C8"/>
    <w:rsid w:val="00BD60A3"/>
    <w:rsid w:val="00BD6203"/>
    <w:rsid w:val="00BE126F"/>
    <w:rsid w:val="00BE2E80"/>
    <w:rsid w:val="00BE3C2D"/>
    <w:rsid w:val="00BE67C0"/>
    <w:rsid w:val="00BE7EB3"/>
    <w:rsid w:val="00BF07C3"/>
    <w:rsid w:val="00BF143F"/>
    <w:rsid w:val="00BF5235"/>
    <w:rsid w:val="00BF549E"/>
    <w:rsid w:val="00BF556F"/>
    <w:rsid w:val="00BF5B43"/>
    <w:rsid w:val="00BF5DC3"/>
    <w:rsid w:val="00C002BA"/>
    <w:rsid w:val="00C029B1"/>
    <w:rsid w:val="00C04EB2"/>
    <w:rsid w:val="00C04FB6"/>
    <w:rsid w:val="00C07FB1"/>
    <w:rsid w:val="00C1123C"/>
    <w:rsid w:val="00C11A7E"/>
    <w:rsid w:val="00C121EE"/>
    <w:rsid w:val="00C12CAE"/>
    <w:rsid w:val="00C13C0A"/>
    <w:rsid w:val="00C165B1"/>
    <w:rsid w:val="00C168D5"/>
    <w:rsid w:val="00C17783"/>
    <w:rsid w:val="00C203F4"/>
    <w:rsid w:val="00C2449C"/>
    <w:rsid w:val="00C25E50"/>
    <w:rsid w:val="00C27F50"/>
    <w:rsid w:val="00C30CC3"/>
    <w:rsid w:val="00C3106B"/>
    <w:rsid w:val="00C320F1"/>
    <w:rsid w:val="00C3336E"/>
    <w:rsid w:val="00C33F6C"/>
    <w:rsid w:val="00C35844"/>
    <w:rsid w:val="00C362EE"/>
    <w:rsid w:val="00C36382"/>
    <w:rsid w:val="00C433E8"/>
    <w:rsid w:val="00C44105"/>
    <w:rsid w:val="00C441ED"/>
    <w:rsid w:val="00C45011"/>
    <w:rsid w:val="00C46540"/>
    <w:rsid w:val="00C4657B"/>
    <w:rsid w:val="00C47286"/>
    <w:rsid w:val="00C5077E"/>
    <w:rsid w:val="00C52926"/>
    <w:rsid w:val="00C53434"/>
    <w:rsid w:val="00C539E7"/>
    <w:rsid w:val="00C55626"/>
    <w:rsid w:val="00C55D3E"/>
    <w:rsid w:val="00C56F69"/>
    <w:rsid w:val="00C6016D"/>
    <w:rsid w:val="00C611ED"/>
    <w:rsid w:val="00C63A7F"/>
    <w:rsid w:val="00C64940"/>
    <w:rsid w:val="00C65323"/>
    <w:rsid w:val="00C65FD7"/>
    <w:rsid w:val="00C661A9"/>
    <w:rsid w:val="00C661D4"/>
    <w:rsid w:val="00C66BA3"/>
    <w:rsid w:val="00C73C9B"/>
    <w:rsid w:val="00C73DCE"/>
    <w:rsid w:val="00C740BD"/>
    <w:rsid w:val="00C76A39"/>
    <w:rsid w:val="00C77D01"/>
    <w:rsid w:val="00C84CB6"/>
    <w:rsid w:val="00C911CA"/>
    <w:rsid w:val="00C91B12"/>
    <w:rsid w:val="00C9260D"/>
    <w:rsid w:val="00C92FB5"/>
    <w:rsid w:val="00C93001"/>
    <w:rsid w:val="00C941B1"/>
    <w:rsid w:val="00C973DC"/>
    <w:rsid w:val="00CA1FD8"/>
    <w:rsid w:val="00CA220D"/>
    <w:rsid w:val="00CA2B04"/>
    <w:rsid w:val="00CA457C"/>
    <w:rsid w:val="00CA6F06"/>
    <w:rsid w:val="00CA7BE2"/>
    <w:rsid w:val="00CB0601"/>
    <w:rsid w:val="00CB2D76"/>
    <w:rsid w:val="00CB7B3E"/>
    <w:rsid w:val="00CC2BD5"/>
    <w:rsid w:val="00CC5960"/>
    <w:rsid w:val="00CC6537"/>
    <w:rsid w:val="00CC698A"/>
    <w:rsid w:val="00CD0B0A"/>
    <w:rsid w:val="00CD2D00"/>
    <w:rsid w:val="00CD4FD5"/>
    <w:rsid w:val="00CD572A"/>
    <w:rsid w:val="00CD6046"/>
    <w:rsid w:val="00CD7B00"/>
    <w:rsid w:val="00CD7E96"/>
    <w:rsid w:val="00CE1261"/>
    <w:rsid w:val="00CE2BDA"/>
    <w:rsid w:val="00CE6848"/>
    <w:rsid w:val="00CE71BD"/>
    <w:rsid w:val="00CE7E8F"/>
    <w:rsid w:val="00CF263C"/>
    <w:rsid w:val="00CF63CB"/>
    <w:rsid w:val="00D00F7E"/>
    <w:rsid w:val="00D01F4D"/>
    <w:rsid w:val="00D03A98"/>
    <w:rsid w:val="00D04F86"/>
    <w:rsid w:val="00D0643B"/>
    <w:rsid w:val="00D07AC0"/>
    <w:rsid w:val="00D10610"/>
    <w:rsid w:val="00D153EE"/>
    <w:rsid w:val="00D15F30"/>
    <w:rsid w:val="00D174AA"/>
    <w:rsid w:val="00D179A4"/>
    <w:rsid w:val="00D20E3C"/>
    <w:rsid w:val="00D216AB"/>
    <w:rsid w:val="00D22708"/>
    <w:rsid w:val="00D22CE0"/>
    <w:rsid w:val="00D25343"/>
    <w:rsid w:val="00D30459"/>
    <w:rsid w:val="00D30EC6"/>
    <w:rsid w:val="00D3117A"/>
    <w:rsid w:val="00D31353"/>
    <w:rsid w:val="00D31DA8"/>
    <w:rsid w:val="00D32641"/>
    <w:rsid w:val="00D32B23"/>
    <w:rsid w:val="00D32FC7"/>
    <w:rsid w:val="00D37462"/>
    <w:rsid w:val="00D46058"/>
    <w:rsid w:val="00D4626C"/>
    <w:rsid w:val="00D478C3"/>
    <w:rsid w:val="00D53AAD"/>
    <w:rsid w:val="00D55D97"/>
    <w:rsid w:val="00D57789"/>
    <w:rsid w:val="00D57D3C"/>
    <w:rsid w:val="00D6205B"/>
    <w:rsid w:val="00D62525"/>
    <w:rsid w:val="00D63E42"/>
    <w:rsid w:val="00D71606"/>
    <w:rsid w:val="00D7276B"/>
    <w:rsid w:val="00D736FF"/>
    <w:rsid w:val="00D75898"/>
    <w:rsid w:val="00D76783"/>
    <w:rsid w:val="00D76ED2"/>
    <w:rsid w:val="00D77151"/>
    <w:rsid w:val="00D820FB"/>
    <w:rsid w:val="00D910BC"/>
    <w:rsid w:val="00D91368"/>
    <w:rsid w:val="00D91F49"/>
    <w:rsid w:val="00D929CA"/>
    <w:rsid w:val="00D93438"/>
    <w:rsid w:val="00D946C6"/>
    <w:rsid w:val="00D94EF5"/>
    <w:rsid w:val="00D95636"/>
    <w:rsid w:val="00D95DE1"/>
    <w:rsid w:val="00DA0602"/>
    <w:rsid w:val="00DA0DFA"/>
    <w:rsid w:val="00DA16FB"/>
    <w:rsid w:val="00DA1B6A"/>
    <w:rsid w:val="00DA42C9"/>
    <w:rsid w:val="00DA4378"/>
    <w:rsid w:val="00DA7A0D"/>
    <w:rsid w:val="00DB47DA"/>
    <w:rsid w:val="00DB5C1B"/>
    <w:rsid w:val="00DB6F24"/>
    <w:rsid w:val="00DB75A2"/>
    <w:rsid w:val="00DB7F6E"/>
    <w:rsid w:val="00DC0482"/>
    <w:rsid w:val="00DC3040"/>
    <w:rsid w:val="00DC3EA8"/>
    <w:rsid w:val="00DC675D"/>
    <w:rsid w:val="00DC6C46"/>
    <w:rsid w:val="00DD008F"/>
    <w:rsid w:val="00DD028C"/>
    <w:rsid w:val="00DD08D2"/>
    <w:rsid w:val="00DD099E"/>
    <w:rsid w:val="00DD1C7E"/>
    <w:rsid w:val="00DD3174"/>
    <w:rsid w:val="00DD37F0"/>
    <w:rsid w:val="00DD44D4"/>
    <w:rsid w:val="00DD58B2"/>
    <w:rsid w:val="00DD7609"/>
    <w:rsid w:val="00DE3054"/>
    <w:rsid w:val="00DE4ED6"/>
    <w:rsid w:val="00DE79EE"/>
    <w:rsid w:val="00DE7E19"/>
    <w:rsid w:val="00DF12A2"/>
    <w:rsid w:val="00DF3F08"/>
    <w:rsid w:val="00DF6270"/>
    <w:rsid w:val="00DF7CF5"/>
    <w:rsid w:val="00DF7E87"/>
    <w:rsid w:val="00E00A2C"/>
    <w:rsid w:val="00E00E14"/>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6340"/>
    <w:rsid w:val="00E37310"/>
    <w:rsid w:val="00E37EA6"/>
    <w:rsid w:val="00E40900"/>
    <w:rsid w:val="00E40F66"/>
    <w:rsid w:val="00E436B4"/>
    <w:rsid w:val="00E437C8"/>
    <w:rsid w:val="00E43EFF"/>
    <w:rsid w:val="00E44C1B"/>
    <w:rsid w:val="00E52759"/>
    <w:rsid w:val="00E52966"/>
    <w:rsid w:val="00E536A3"/>
    <w:rsid w:val="00E54F7E"/>
    <w:rsid w:val="00E57010"/>
    <w:rsid w:val="00E7084F"/>
    <w:rsid w:val="00E72F51"/>
    <w:rsid w:val="00E74B3E"/>
    <w:rsid w:val="00E75A8B"/>
    <w:rsid w:val="00E764F7"/>
    <w:rsid w:val="00E77768"/>
    <w:rsid w:val="00E82372"/>
    <w:rsid w:val="00E83FE5"/>
    <w:rsid w:val="00E843EC"/>
    <w:rsid w:val="00E85F43"/>
    <w:rsid w:val="00E86BDA"/>
    <w:rsid w:val="00E87693"/>
    <w:rsid w:val="00E90BC1"/>
    <w:rsid w:val="00E912CE"/>
    <w:rsid w:val="00E91F78"/>
    <w:rsid w:val="00E931D1"/>
    <w:rsid w:val="00E938B4"/>
    <w:rsid w:val="00EA065A"/>
    <w:rsid w:val="00EA0AF3"/>
    <w:rsid w:val="00EA14B6"/>
    <w:rsid w:val="00EA4968"/>
    <w:rsid w:val="00EA7AD6"/>
    <w:rsid w:val="00EB04B3"/>
    <w:rsid w:val="00EB3E00"/>
    <w:rsid w:val="00EB4417"/>
    <w:rsid w:val="00EB6E68"/>
    <w:rsid w:val="00EB7C61"/>
    <w:rsid w:val="00EC141F"/>
    <w:rsid w:val="00EC2CE4"/>
    <w:rsid w:val="00EC3582"/>
    <w:rsid w:val="00EC3A6E"/>
    <w:rsid w:val="00EC6B0F"/>
    <w:rsid w:val="00EC6B5B"/>
    <w:rsid w:val="00ED0733"/>
    <w:rsid w:val="00ED0C61"/>
    <w:rsid w:val="00ED0EB1"/>
    <w:rsid w:val="00ED14C0"/>
    <w:rsid w:val="00ED1BB5"/>
    <w:rsid w:val="00ED1BD1"/>
    <w:rsid w:val="00ED2227"/>
    <w:rsid w:val="00ED384C"/>
    <w:rsid w:val="00ED5A74"/>
    <w:rsid w:val="00ED75C3"/>
    <w:rsid w:val="00EE130A"/>
    <w:rsid w:val="00EE1348"/>
    <w:rsid w:val="00EE1D71"/>
    <w:rsid w:val="00EE31AB"/>
    <w:rsid w:val="00EE608C"/>
    <w:rsid w:val="00EE712A"/>
    <w:rsid w:val="00EE7532"/>
    <w:rsid w:val="00EF33F6"/>
    <w:rsid w:val="00EF343B"/>
    <w:rsid w:val="00F01CF3"/>
    <w:rsid w:val="00F04403"/>
    <w:rsid w:val="00F0700C"/>
    <w:rsid w:val="00F11829"/>
    <w:rsid w:val="00F11E45"/>
    <w:rsid w:val="00F127BB"/>
    <w:rsid w:val="00F12AEF"/>
    <w:rsid w:val="00F12D07"/>
    <w:rsid w:val="00F16956"/>
    <w:rsid w:val="00F21049"/>
    <w:rsid w:val="00F256E6"/>
    <w:rsid w:val="00F3144D"/>
    <w:rsid w:val="00F345A9"/>
    <w:rsid w:val="00F3492C"/>
    <w:rsid w:val="00F35FB2"/>
    <w:rsid w:val="00F36931"/>
    <w:rsid w:val="00F378A9"/>
    <w:rsid w:val="00F42D36"/>
    <w:rsid w:val="00F434B0"/>
    <w:rsid w:val="00F446CE"/>
    <w:rsid w:val="00F468A7"/>
    <w:rsid w:val="00F52CFA"/>
    <w:rsid w:val="00F5388C"/>
    <w:rsid w:val="00F561DA"/>
    <w:rsid w:val="00F56498"/>
    <w:rsid w:val="00F57623"/>
    <w:rsid w:val="00F60421"/>
    <w:rsid w:val="00F61526"/>
    <w:rsid w:val="00F61715"/>
    <w:rsid w:val="00F623D9"/>
    <w:rsid w:val="00F62FFD"/>
    <w:rsid w:val="00F63BEA"/>
    <w:rsid w:val="00F66265"/>
    <w:rsid w:val="00F66C76"/>
    <w:rsid w:val="00F670E2"/>
    <w:rsid w:val="00F67505"/>
    <w:rsid w:val="00F676EC"/>
    <w:rsid w:val="00F71EBF"/>
    <w:rsid w:val="00F7447F"/>
    <w:rsid w:val="00F7508F"/>
    <w:rsid w:val="00F8103A"/>
    <w:rsid w:val="00F81792"/>
    <w:rsid w:val="00F84378"/>
    <w:rsid w:val="00F8489C"/>
    <w:rsid w:val="00F853D7"/>
    <w:rsid w:val="00F863F5"/>
    <w:rsid w:val="00F87FED"/>
    <w:rsid w:val="00F90DAE"/>
    <w:rsid w:val="00F93471"/>
    <w:rsid w:val="00F95BBA"/>
    <w:rsid w:val="00F95F36"/>
    <w:rsid w:val="00F96E56"/>
    <w:rsid w:val="00FA4F12"/>
    <w:rsid w:val="00FB03F2"/>
    <w:rsid w:val="00FB0F3E"/>
    <w:rsid w:val="00FB2D55"/>
    <w:rsid w:val="00FB4526"/>
    <w:rsid w:val="00FC1E30"/>
    <w:rsid w:val="00FC1E93"/>
    <w:rsid w:val="00FC6746"/>
    <w:rsid w:val="00FD033B"/>
    <w:rsid w:val="00FD260D"/>
    <w:rsid w:val="00FD65F9"/>
    <w:rsid w:val="00FD762D"/>
    <w:rsid w:val="00FD78A1"/>
    <w:rsid w:val="00FE0D33"/>
    <w:rsid w:val="00FE1093"/>
    <w:rsid w:val="00FE2560"/>
    <w:rsid w:val="00FE4190"/>
    <w:rsid w:val="00FE7997"/>
    <w:rsid w:val="00FF07C5"/>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Char">
    <w:name w:val="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44572655">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tiejing\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7DE52443-9EF0-49D6-B03F-4BE812959F38}"/>
      </w:docPartPr>
      <w:docPartBody>
        <w:p w:rsidR="00F9214E" w:rsidRDefault="00DE635D" w:rsidP="00DE635D">
          <w:pPr>
            <w:pStyle w:val="140AA89B023E418E935441F1B93886F1"/>
          </w:pPr>
          <w:r w:rsidRPr="0010065C">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06206"/>
    <w:rsid w:val="00012B2A"/>
    <w:rsid w:val="00017A80"/>
    <w:rsid w:val="00020B55"/>
    <w:rsid w:val="0003277F"/>
    <w:rsid w:val="000342D4"/>
    <w:rsid w:val="000436C0"/>
    <w:rsid w:val="000453F5"/>
    <w:rsid w:val="00061023"/>
    <w:rsid w:val="0006289E"/>
    <w:rsid w:val="0006335B"/>
    <w:rsid w:val="00074FEE"/>
    <w:rsid w:val="00084102"/>
    <w:rsid w:val="000C5C5A"/>
    <w:rsid w:val="000D270C"/>
    <w:rsid w:val="001353AB"/>
    <w:rsid w:val="00143AFC"/>
    <w:rsid w:val="00156503"/>
    <w:rsid w:val="001566DA"/>
    <w:rsid w:val="001B430B"/>
    <w:rsid w:val="001C48F7"/>
    <w:rsid w:val="00216A1B"/>
    <w:rsid w:val="00240D54"/>
    <w:rsid w:val="0025604C"/>
    <w:rsid w:val="00263AD5"/>
    <w:rsid w:val="002735C0"/>
    <w:rsid w:val="00273D67"/>
    <w:rsid w:val="00291953"/>
    <w:rsid w:val="00294992"/>
    <w:rsid w:val="002D284E"/>
    <w:rsid w:val="002E646D"/>
    <w:rsid w:val="002E6ECF"/>
    <w:rsid w:val="002F032F"/>
    <w:rsid w:val="002F7510"/>
    <w:rsid w:val="00321329"/>
    <w:rsid w:val="00321D3F"/>
    <w:rsid w:val="003376E2"/>
    <w:rsid w:val="003537E1"/>
    <w:rsid w:val="00357805"/>
    <w:rsid w:val="003662AD"/>
    <w:rsid w:val="00370655"/>
    <w:rsid w:val="00372E8B"/>
    <w:rsid w:val="00385E8D"/>
    <w:rsid w:val="00386728"/>
    <w:rsid w:val="003868F7"/>
    <w:rsid w:val="0039185B"/>
    <w:rsid w:val="003A4524"/>
    <w:rsid w:val="003B4895"/>
    <w:rsid w:val="003C0749"/>
    <w:rsid w:val="003C236A"/>
    <w:rsid w:val="003C3812"/>
    <w:rsid w:val="003C5B87"/>
    <w:rsid w:val="003D2E9A"/>
    <w:rsid w:val="003E27F6"/>
    <w:rsid w:val="003E494D"/>
    <w:rsid w:val="0040537A"/>
    <w:rsid w:val="00427DDA"/>
    <w:rsid w:val="00441E2E"/>
    <w:rsid w:val="0045246B"/>
    <w:rsid w:val="00471DA3"/>
    <w:rsid w:val="0048435C"/>
    <w:rsid w:val="00484D4A"/>
    <w:rsid w:val="00487D96"/>
    <w:rsid w:val="004925D3"/>
    <w:rsid w:val="004A3EBE"/>
    <w:rsid w:val="004A4076"/>
    <w:rsid w:val="004A6EC9"/>
    <w:rsid w:val="004B4DB9"/>
    <w:rsid w:val="004D4BFC"/>
    <w:rsid w:val="004E313E"/>
    <w:rsid w:val="004F4406"/>
    <w:rsid w:val="005043DB"/>
    <w:rsid w:val="00504F17"/>
    <w:rsid w:val="005275EE"/>
    <w:rsid w:val="00562373"/>
    <w:rsid w:val="00573E5E"/>
    <w:rsid w:val="005A382A"/>
    <w:rsid w:val="005D5963"/>
    <w:rsid w:val="005E6CE8"/>
    <w:rsid w:val="00613661"/>
    <w:rsid w:val="00613DB1"/>
    <w:rsid w:val="006175D2"/>
    <w:rsid w:val="00626AB4"/>
    <w:rsid w:val="00654CAD"/>
    <w:rsid w:val="00662558"/>
    <w:rsid w:val="006638DA"/>
    <w:rsid w:val="00664067"/>
    <w:rsid w:val="006650AD"/>
    <w:rsid w:val="00667F07"/>
    <w:rsid w:val="00671842"/>
    <w:rsid w:val="00682979"/>
    <w:rsid w:val="00692C15"/>
    <w:rsid w:val="00695875"/>
    <w:rsid w:val="006B57A6"/>
    <w:rsid w:val="006C4635"/>
    <w:rsid w:val="007010B3"/>
    <w:rsid w:val="007236B4"/>
    <w:rsid w:val="0074441C"/>
    <w:rsid w:val="007710B0"/>
    <w:rsid w:val="007742F9"/>
    <w:rsid w:val="007766E8"/>
    <w:rsid w:val="00780F33"/>
    <w:rsid w:val="00784145"/>
    <w:rsid w:val="007872F4"/>
    <w:rsid w:val="00787706"/>
    <w:rsid w:val="00794492"/>
    <w:rsid w:val="007A6326"/>
    <w:rsid w:val="007C135D"/>
    <w:rsid w:val="007D2269"/>
    <w:rsid w:val="007F0A12"/>
    <w:rsid w:val="007F5816"/>
    <w:rsid w:val="00802A94"/>
    <w:rsid w:val="008030AC"/>
    <w:rsid w:val="00811413"/>
    <w:rsid w:val="00816284"/>
    <w:rsid w:val="00831376"/>
    <w:rsid w:val="00840B2D"/>
    <w:rsid w:val="00842451"/>
    <w:rsid w:val="008539AC"/>
    <w:rsid w:val="00860238"/>
    <w:rsid w:val="008602C7"/>
    <w:rsid w:val="008619DD"/>
    <w:rsid w:val="00864A3A"/>
    <w:rsid w:val="0087307A"/>
    <w:rsid w:val="008731CD"/>
    <w:rsid w:val="00890474"/>
    <w:rsid w:val="0089790B"/>
    <w:rsid w:val="008A29EE"/>
    <w:rsid w:val="008A2DC9"/>
    <w:rsid w:val="008A583C"/>
    <w:rsid w:val="008C24A4"/>
    <w:rsid w:val="008D4B53"/>
    <w:rsid w:val="008E036F"/>
    <w:rsid w:val="008E77E9"/>
    <w:rsid w:val="009134B3"/>
    <w:rsid w:val="00917B90"/>
    <w:rsid w:val="0092556B"/>
    <w:rsid w:val="00934494"/>
    <w:rsid w:val="00941D83"/>
    <w:rsid w:val="00942403"/>
    <w:rsid w:val="00947F1B"/>
    <w:rsid w:val="0097399F"/>
    <w:rsid w:val="0098058A"/>
    <w:rsid w:val="00990390"/>
    <w:rsid w:val="009A6181"/>
    <w:rsid w:val="009A7E54"/>
    <w:rsid w:val="009B52A2"/>
    <w:rsid w:val="009C6739"/>
    <w:rsid w:val="009D4643"/>
    <w:rsid w:val="009F424B"/>
    <w:rsid w:val="00A15B6D"/>
    <w:rsid w:val="00A27483"/>
    <w:rsid w:val="00A33502"/>
    <w:rsid w:val="00A47582"/>
    <w:rsid w:val="00A57EA1"/>
    <w:rsid w:val="00A70917"/>
    <w:rsid w:val="00A73E7E"/>
    <w:rsid w:val="00A74305"/>
    <w:rsid w:val="00A756D6"/>
    <w:rsid w:val="00A960D7"/>
    <w:rsid w:val="00AB74C0"/>
    <w:rsid w:val="00AD4A16"/>
    <w:rsid w:val="00AE7AFA"/>
    <w:rsid w:val="00AF0794"/>
    <w:rsid w:val="00B00173"/>
    <w:rsid w:val="00B02F13"/>
    <w:rsid w:val="00B528CA"/>
    <w:rsid w:val="00B549C9"/>
    <w:rsid w:val="00B8352C"/>
    <w:rsid w:val="00B86C43"/>
    <w:rsid w:val="00B92702"/>
    <w:rsid w:val="00BA5BBD"/>
    <w:rsid w:val="00BE0210"/>
    <w:rsid w:val="00BE6CB3"/>
    <w:rsid w:val="00BF2162"/>
    <w:rsid w:val="00BF6D96"/>
    <w:rsid w:val="00C065BE"/>
    <w:rsid w:val="00C134A7"/>
    <w:rsid w:val="00C37B06"/>
    <w:rsid w:val="00C50081"/>
    <w:rsid w:val="00C53C81"/>
    <w:rsid w:val="00C8466F"/>
    <w:rsid w:val="00C97BFD"/>
    <w:rsid w:val="00CA4CC4"/>
    <w:rsid w:val="00CB21B1"/>
    <w:rsid w:val="00CD725B"/>
    <w:rsid w:val="00CF0914"/>
    <w:rsid w:val="00CF460D"/>
    <w:rsid w:val="00D01B4A"/>
    <w:rsid w:val="00D10176"/>
    <w:rsid w:val="00D136DE"/>
    <w:rsid w:val="00D2251B"/>
    <w:rsid w:val="00D3591C"/>
    <w:rsid w:val="00D53377"/>
    <w:rsid w:val="00D549DE"/>
    <w:rsid w:val="00D55BB2"/>
    <w:rsid w:val="00D84EC0"/>
    <w:rsid w:val="00D973BF"/>
    <w:rsid w:val="00DA7C79"/>
    <w:rsid w:val="00DB2F16"/>
    <w:rsid w:val="00DB79AC"/>
    <w:rsid w:val="00DD5693"/>
    <w:rsid w:val="00DE635D"/>
    <w:rsid w:val="00E1400F"/>
    <w:rsid w:val="00E244E0"/>
    <w:rsid w:val="00E27A92"/>
    <w:rsid w:val="00E5307B"/>
    <w:rsid w:val="00E802FB"/>
    <w:rsid w:val="00E90E85"/>
    <w:rsid w:val="00E93D52"/>
    <w:rsid w:val="00EA5654"/>
    <w:rsid w:val="00EB6E20"/>
    <w:rsid w:val="00ED3047"/>
    <w:rsid w:val="00ED6E9F"/>
    <w:rsid w:val="00EE671B"/>
    <w:rsid w:val="00F065A2"/>
    <w:rsid w:val="00F354B7"/>
    <w:rsid w:val="00F364C5"/>
    <w:rsid w:val="00F44793"/>
    <w:rsid w:val="00F633AB"/>
    <w:rsid w:val="00F63B0E"/>
    <w:rsid w:val="00F64A7C"/>
    <w:rsid w:val="00F65972"/>
    <w:rsid w:val="00F840EC"/>
    <w:rsid w:val="00F84C36"/>
    <w:rsid w:val="00F91DF6"/>
    <w:rsid w:val="00F9214E"/>
    <w:rsid w:val="00F94A71"/>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635D"/>
    <w:rPr>
      <w:color w:val="808080"/>
    </w:rPr>
  </w:style>
  <w:style w:type="paragraph" w:customStyle="1" w:styleId="140AA89B023E418E935441F1B93886F1">
    <w:name w:val="140AA89B023E418E935441F1B93886F1"/>
    <w:rsid w:val="00DE635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郭章鹏</clcid-mr:GongSiFuZeRenXingMing>
  <clcid-mr:ZhuGuanKuaiJiGongZuoFuZeRenXingMing>胡志鹏</clcid-mr:ZhuGuanKuaiJiGongZuoFuZeRenXingMing>
  <clcid-mr:KuaiJiJiGouFuZeRenXingMing>李铭</clcid-mr:KuaiJiJiGouFuZeRenXingMing>
  <clcid-cgi:GongSiFaDingZhongWenMingCheng>北京歌华有线电视网络股份有限公司</clcid-cgi:GongSiFaDingZhongWenMingCheng>
  <clcid-cgi:GongSiFaDingDaiBiaoRen>郭章鹏</clcid-cgi:GongSiFaDingDaiBiaoRen>
  <clcid-ar:ShenJiYiJianLeiXing>带强调事项段、其他事项段或与持续经营相关的重大不确定性段的无保留意见</clcid-ar:ShenJiYiJianLeiXing>
</b:binding>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]]></m:sse>
</m:mapping>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]]></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1E9E671E-EDCB-476A-8AC9-9DE320380A7D}">
  <ds:schemaRefs>
    <ds:schemaRef ds:uri="http://mapping.word.org/2012/mapping"/>
  </ds:schemaRefs>
</ds:datastoreItem>
</file>

<file path=customXml/itemProps4.xml><?xml version="1.0" encoding="utf-8"?>
<ds:datastoreItem xmlns:ds="http://schemas.openxmlformats.org/officeDocument/2006/customXml" ds:itemID="{221A52BD-2911-43AE-8020-BE6474FD1FEF}">
  <ds:schemaRefs>
    <ds:schemaRef ds:uri="http://mapping.word.org/2012/template"/>
  </ds:schemaRefs>
</ds:datastoreItem>
</file>

<file path=customXml/itemProps5.xml><?xml version="1.0" encoding="utf-8"?>
<ds:datastoreItem xmlns:ds="http://schemas.openxmlformats.org/officeDocument/2006/customXml" ds:itemID="{65AFE343-AC10-4ECF-88AE-EEEDA3E7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138</TotalTime>
  <Pages>18</Pages>
  <Words>2462</Words>
  <Characters>14040</Characters>
  <Application>Microsoft Office Word</Application>
  <DocSecurity>0</DocSecurity>
  <Lines>117</Lines>
  <Paragraphs>32</Paragraphs>
  <ScaleCrop>false</ScaleCrop>
  <Company>微软中国</Company>
  <LinksUpToDate>false</LinksUpToDate>
  <CharactersWithSpaces>16470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于铁静</cp:lastModifiedBy>
  <cp:revision>47</cp:revision>
  <cp:lastPrinted>2018-04-24T06:30:00Z</cp:lastPrinted>
  <dcterms:created xsi:type="dcterms:W3CDTF">2018-04-20T05:54:00Z</dcterms:created>
  <dcterms:modified xsi:type="dcterms:W3CDTF">2018-04-27T02:17:00Z</dcterms:modified>
</cp:coreProperties>
</file>